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47" w:rsidRPr="00BE1D5A" w:rsidRDefault="008A713C" w:rsidP="009B4543">
      <w:pPr>
        <w:tabs>
          <w:tab w:val="left" w:pos="851"/>
        </w:tabs>
        <w:spacing w:after="0" w:line="480" w:lineRule="auto"/>
        <w:jc w:val="center"/>
        <w:rPr>
          <w:rFonts w:ascii="Times New Roman" w:eastAsia="Calibri" w:hAnsi="Times New Roman" w:cs="Times New Roman"/>
          <w:sz w:val="24"/>
          <w:szCs w:val="24"/>
          <w:lang w:val="id-ID"/>
        </w:rPr>
      </w:pPr>
      <w:r w:rsidRPr="00BE1D5A">
        <w:rPr>
          <w:rFonts w:ascii="Times New Roman" w:eastAsia="Calibri" w:hAnsi="Times New Roman" w:cs="Times New Roman"/>
          <w:b/>
          <w:sz w:val="24"/>
          <w:szCs w:val="24"/>
          <w:lang w:val="id-ID"/>
        </w:rPr>
        <w:t>LASER METASTASECTOMY IN LUNG METS BREAST CANCER</w:t>
      </w:r>
    </w:p>
    <w:p w:rsidR="00AD6A66" w:rsidRPr="00BE1D5A" w:rsidRDefault="00AD6A66" w:rsidP="009B4543">
      <w:pPr>
        <w:tabs>
          <w:tab w:val="left" w:pos="851"/>
        </w:tabs>
        <w:spacing w:after="0" w:line="480" w:lineRule="auto"/>
        <w:jc w:val="center"/>
        <w:rPr>
          <w:rFonts w:ascii="Times New Roman" w:eastAsia="Calibri" w:hAnsi="Times New Roman" w:cs="Times New Roman"/>
          <w:sz w:val="24"/>
          <w:szCs w:val="24"/>
        </w:rPr>
      </w:pPr>
      <w:r w:rsidRPr="00BE1D5A">
        <w:rPr>
          <w:rFonts w:ascii="Times New Roman" w:eastAsia="Calibri" w:hAnsi="Times New Roman" w:cs="Times New Roman"/>
          <w:sz w:val="24"/>
          <w:szCs w:val="24"/>
          <w:lang w:val="id-ID"/>
        </w:rPr>
        <w:t>(</w:t>
      </w:r>
      <w:r w:rsidR="006E4112" w:rsidRPr="00BE1D5A">
        <w:rPr>
          <w:rFonts w:ascii="Times New Roman" w:eastAsia="Calibri" w:hAnsi="Times New Roman" w:cs="Times New Roman"/>
          <w:sz w:val="24"/>
          <w:szCs w:val="24"/>
        </w:rPr>
        <w:t>Case Report</w:t>
      </w:r>
      <w:r w:rsidRPr="00BE1D5A">
        <w:rPr>
          <w:rFonts w:ascii="Times New Roman" w:eastAsia="Calibri" w:hAnsi="Times New Roman" w:cs="Times New Roman"/>
          <w:sz w:val="24"/>
          <w:szCs w:val="24"/>
        </w:rPr>
        <w:t>)</w:t>
      </w:r>
    </w:p>
    <w:p w:rsidR="00AD6A66" w:rsidRPr="00BE1D5A" w:rsidRDefault="00AD6A66" w:rsidP="009B4543">
      <w:pPr>
        <w:tabs>
          <w:tab w:val="left" w:pos="851"/>
        </w:tabs>
        <w:spacing w:after="0" w:line="480" w:lineRule="auto"/>
        <w:jc w:val="center"/>
        <w:rPr>
          <w:rFonts w:ascii="Times New Roman" w:eastAsia="Calibri" w:hAnsi="Times New Roman" w:cs="Times New Roman"/>
          <w:color w:val="FF0000"/>
          <w:sz w:val="24"/>
          <w:szCs w:val="24"/>
        </w:rPr>
      </w:pPr>
    </w:p>
    <w:p w:rsidR="00AD6A66" w:rsidRPr="00BE1D5A" w:rsidRDefault="00AD6A66" w:rsidP="009B4543">
      <w:pPr>
        <w:tabs>
          <w:tab w:val="left" w:pos="851"/>
        </w:tabs>
        <w:spacing w:after="0" w:line="480" w:lineRule="auto"/>
        <w:jc w:val="center"/>
        <w:rPr>
          <w:rFonts w:ascii="Times New Roman" w:eastAsia="Calibri" w:hAnsi="Times New Roman" w:cs="Times New Roman"/>
          <w:color w:val="FF0000"/>
          <w:sz w:val="24"/>
          <w:szCs w:val="24"/>
          <w:lang w:val="id-ID"/>
        </w:rPr>
      </w:pPr>
      <w:r w:rsidRPr="00BE1D5A">
        <w:rPr>
          <w:rFonts w:ascii="Times New Roman" w:eastAsia="Calibri" w:hAnsi="Times New Roman" w:cs="Times New Roman"/>
          <w:noProof/>
          <w:color w:val="FF0000"/>
          <w:sz w:val="24"/>
          <w:szCs w:val="24"/>
          <w:lang w:val="id-ID" w:eastAsia="id-ID"/>
        </w:rPr>
        <w:drawing>
          <wp:inline distT="0" distB="0" distL="0" distR="0" wp14:anchorId="0D3420E5" wp14:editId="23DE9981">
            <wp:extent cx="2222500" cy="216916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grayscl/>
                      <a:biLevel thresh="50000"/>
                    </a:blip>
                    <a:srcRect/>
                    <a:stretch>
                      <a:fillRect/>
                    </a:stretch>
                  </pic:blipFill>
                  <pic:spPr bwMode="auto">
                    <a:xfrm>
                      <a:off x="0" y="0"/>
                      <a:ext cx="2222500" cy="2169160"/>
                    </a:xfrm>
                    <a:prstGeom prst="rect">
                      <a:avLst/>
                    </a:prstGeom>
                    <a:noFill/>
                    <a:ln w="9525">
                      <a:noFill/>
                      <a:miter lim="800000"/>
                      <a:headEnd/>
                      <a:tailEnd/>
                    </a:ln>
                  </pic:spPr>
                </pic:pic>
              </a:graphicData>
            </a:graphic>
          </wp:inline>
        </w:drawing>
      </w:r>
    </w:p>
    <w:p w:rsidR="00291205" w:rsidRPr="00BE1D5A" w:rsidRDefault="00291205" w:rsidP="009B4543">
      <w:pPr>
        <w:tabs>
          <w:tab w:val="left" w:pos="851"/>
        </w:tabs>
        <w:spacing w:after="0" w:line="480" w:lineRule="auto"/>
        <w:jc w:val="center"/>
        <w:rPr>
          <w:rFonts w:ascii="Times New Roman" w:eastAsia="Calibri" w:hAnsi="Times New Roman" w:cs="Times New Roman"/>
          <w:color w:val="FF0000"/>
          <w:sz w:val="24"/>
          <w:szCs w:val="24"/>
          <w:lang w:val="id-ID"/>
        </w:rPr>
      </w:pPr>
    </w:p>
    <w:p w:rsidR="00291205" w:rsidRPr="00BE1D5A" w:rsidRDefault="00291205" w:rsidP="009B4543">
      <w:pPr>
        <w:tabs>
          <w:tab w:val="left" w:pos="851"/>
        </w:tabs>
        <w:spacing w:after="0" w:line="480" w:lineRule="auto"/>
        <w:jc w:val="center"/>
        <w:rPr>
          <w:rFonts w:ascii="Times New Roman" w:eastAsia="Calibri" w:hAnsi="Times New Roman" w:cs="Times New Roman"/>
          <w:color w:val="FF0000"/>
          <w:sz w:val="24"/>
          <w:szCs w:val="24"/>
          <w:lang w:val="id-ID"/>
        </w:rPr>
      </w:pPr>
    </w:p>
    <w:p w:rsidR="00053E9A" w:rsidRPr="00BE1D5A" w:rsidRDefault="00053E9A" w:rsidP="009B4543">
      <w:pPr>
        <w:tabs>
          <w:tab w:val="left" w:pos="851"/>
        </w:tabs>
        <w:spacing w:after="0" w:line="480" w:lineRule="auto"/>
        <w:jc w:val="center"/>
        <w:rPr>
          <w:rFonts w:ascii="Times New Roman" w:hAnsi="Times New Roman" w:cs="Times New Roman"/>
          <w:b/>
          <w:bCs/>
          <w:sz w:val="24"/>
          <w:szCs w:val="24"/>
        </w:rPr>
      </w:pPr>
      <w:proofErr w:type="gramStart"/>
      <w:r w:rsidRPr="00BE1D5A">
        <w:rPr>
          <w:rFonts w:ascii="Times New Roman" w:hAnsi="Times New Roman" w:cs="Times New Roman"/>
          <w:b/>
          <w:bCs/>
          <w:sz w:val="24"/>
          <w:szCs w:val="24"/>
        </w:rPr>
        <w:t>Author :</w:t>
      </w:r>
      <w:proofErr w:type="gramEnd"/>
    </w:p>
    <w:p w:rsidR="00AD6A66" w:rsidRPr="00BE1D5A" w:rsidRDefault="006D5A47" w:rsidP="009B4543">
      <w:pPr>
        <w:tabs>
          <w:tab w:val="left" w:pos="851"/>
        </w:tabs>
        <w:spacing w:after="0" w:line="480" w:lineRule="auto"/>
        <w:jc w:val="center"/>
        <w:rPr>
          <w:rFonts w:ascii="Times New Roman" w:eastAsia="Calibri" w:hAnsi="Times New Roman" w:cs="Times New Roman"/>
          <w:b/>
          <w:bCs/>
          <w:sz w:val="24"/>
          <w:szCs w:val="24"/>
          <w:lang w:val="id-ID"/>
        </w:rPr>
      </w:pPr>
      <w:r w:rsidRPr="00BE1D5A">
        <w:rPr>
          <w:rFonts w:ascii="Times New Roman" w:eastAsia="Calibri" w:hAnsi="Times New Roman" w:cs="Times New Roman"/>
          <w:b/>
          <w:bCs/>
          <w:sz w:val="24"/>
          <w:szCs w:val="24"/>
          <w:lang w:val="id-ID"/>
        </w:rPr>
        <w:t>Linda Jana Sintaningtyas</w:t>
      </w:r>
    </w:p>
    <w:p w:rsidR="00AD6A66" w:rsidRPr="00BE1D5A" w:rsidRDefault="00AD6A66" w:rsidP="009B4543">
      <w:pPr>
        <w:tabs>
          <w:tab w:val="left" w:pos="851"/>
        </w:tabs>
        <w:spacing w:after="0" w:line="480" w:lineRule="auto"/>
        <w:jc w:val="center"/>
        <w:rPr>
          <w:rFonts w:ascii="Times New Roman" w:eastAsia="Calibri" w:hAnsi="Times New Roman" w:cs="Times New Roman"/>
          <w:color w:val="FF0000"/>
          <w:sz w:val="24"/>
          <w:szCs w:val="24"/>
        </w:rPr>
      </w:pPr>
    </w:p>
    <w:p w:rsidR="00053E9A" w:rsidRPr="00BE1D5A" w:rsidRDefault="00053E9A" w:rsidP="009B4543">
      <w:pPr>
        <w:tabs>
          <w:tab w:val="left" w:pos="851"/>
        </w:tabs>
        <w:spacing w:after="0" w:line="480" w:lineRule="auto"/>
        <w:jc w:val="center"/>
        <w:rPr>
          <w:rFonts w:ascii="Times New Roman" w:hAnsi="Times New Roman" w:cs="Times New Roman"/>
          <w:b/>
          <w:bCs/>
          <w:sz w:val="24"/>
          <w:szCs w:val="24"/>
        </w:rPr>
      </w:pPr>
      <w:r w:rsidRPr="00BE1D5A">
        <w:rPr>
          <w:rFonts w:ascii="Times New Roman" w:hAnsi="Times New Roman" w:cs="Times New Roman"/>
          <w:b/>
          <w:bCs/>
          <w:sz w:val="24"/>
          <w:szCs w:val="24"/>
        </w:rPr>
        <w:t>Consultant:</w:t>
      </w:r>
    </w:p>
    <w:p w:rsidR="00AD6A66" w:rsidRPr="00BE1D5A" w:rsidRDefault="00AD6A66" w:rsidP="009B4543">
      <w:pPr>
        <w:tabs>
          <w:tab w:val="left" w:pos="851"/>
          <w:tab w:val="left" w:pos="900"/>
        </w:tabs>
        <w:spacing w:after="0" w:line="480" w:lineRule="auto"/>
        <w:jc w:val="center"/>
        <w:rPr>
          <w:rFonts w:ascii="Times New Roman" w:eastAsia="Calibri" w:hAnsi="Times New Roman" w:cs="Times New Roman"/>
          <w:b/>
          <w:bCs/>
          <w:sz w:val="24"/>
          <w:szCs w:val="24"/>
        </w:rPr>
      </w:pPr>
      <w:proofErr w:type="gramStart"/>
      <w:r w:rsidRPr="00BE1D5A">
        <w:rPr>
          <w:rFonts w:ascii="Times New Roman" w:eastAsia="Calibri" w:hAnsi="Times New Roman" w:cs="Times New Roman"/>
          <w:b/>
          <w:bCs/>
          <w:sz w:val="24"/>
          <w:szCs w:val="24"/>
        </w:rPr>
        <w:t>dr</w:t>
      </w:r>
      <w:proofErr w:type="gramEnd"/>
      <w:r w:rsidRPr="00BE1D5A">
        <w:rPr>
          <w:rFonts w:ascii="Times New Roman" w:eastAsia="Calibri" w:hAnsi="Times New Roman" w:cs="Times New Roman"/>
          <w:b/>
          <w:bCs/>
          <w:sz w:val="24"/>
          <w:szCs w:val="24"/>
        </w:rPr>
        <w:t xml:space="preserve">. </w:t>
      </w:r>
      <w:proofErr w:type="spellStart"/>
      <w:r w:rsidRPr="00BE1D5A">
        <w:rPr>
          <w:rFonts w:ascii="Times New Roman" w:eastAsia="Calibri" w:hAnsi="Times New Roman" w:cs="Times New Roman"/>
          <w:b/>
          <w:bCs/>
          <w:sz w:val="24"/>
          <w:szCs w:val="24"/>
        </w:rPr>
        <w:t>Darmawan</w:t>
      </w:r>
      <w:proofErr w:type="spellEnd"/>
      <w:r w:rsidRPr="00BE1D5A">
        <w:rPr>
          <w:rFonts w:ascii="Times New Roman" w:eastAsia="Calibri" w:hAnsi="Times New Roman" w:cs="Times New Roman"/>
          <w:b/>
          <w:bCs/>
          <w:sz w:val="24"/>
          <w:szCs w:val="24"/>
        </w:rPr>
        <w:t xml:space="preserve"> Ismail Sp. BTKV</w:t>
      </w:r>
    </w:p>
    <w:p w:rsidR="00AD6A66" w:rsidRPr="00BE1D5A" w:rsidRDefault="00AD6A66" w:rsidP="009B4543">
      <w:pPr>
        <w:tabs>
          <w:tab w:val="left" w:pos="851"/>
          <w:tab w:val="left" w:pos="900"/>
        </w:tabs>
        <w:spacing w:after="0" w:line="480" w:lineRule="auto"/>
        <w:jc w:val="center"/>
        <w:rPr>
          <w:rFonts w:ascii="Times New Roman" w:eastAsia="Calibri" w:hAnsi="Times New Roman" w:cs="Times New Roman"/>
          <w:color w:val="FF0000"/>
          <w:sz w:val="24"/>
          <w:szCs w:val="24"/>
        </w:rPr>
      </w:pPr>
    </w:p>
    <w:p w:rsidR="00770592" w:rsidRPr="00BE1D5A" w:rsidRDefault="00770592" w:rsidP="009B4543">
      <w:pPr>
        <w:tabs>
          <w:tab w:val="left" w:pos="851"/>
        </w:tabs>
        <w:spacing w:after="0" w:line="480" w:lineRule="auto"/>
        <w:jc w:val="center"/>
        <w:rPr>
          <w:rFonts w:ascii="Times New Roman" w:hAnsi="Times New Roman" w:cs="Times New Roman"/>
          <w:sz w:val="24"/>
          <w:szCs w:val="24"/>
          <w:lang w:val="id-ID"/>
        </w:rPr>
      </w:pPr>
    </w:p>
    <w:p w:rsidR="00291205" w:rsidRPr="00BE1D5A" w:rsidRDefault="00291205" w:rsidP="009B4543">
      <w:pPr>
        <w:tabs>
          <w:tab w:val="left" w:pos="851"/>
        </w:tabs>
        <w:spacing w:after="0" w:line="480" w:lineRule="auto"/>
        <w:jc w:val="center"/>
        <w:rPr>
          <w:rFonts w:ascii="Times New Roman" w:hAnsi="Times New Roman" w:cs="Times New Roman"/>
          <w:sz w:val="24"/>
          <w:szCs w:val="24"/>
          <w:lang w:val="id-ID"/>
        </w:rPr>
      </w:pPr>
    </w:p>
    <w:p w:rsidR="00291205" w:rsidRPr="00BE1D5A" w:rsidRDefault="00291205" w:rsidP="009B4543">
      <w:pPr>
        <w:tabs>
          <w:tab w:val="left" w:pos="851"/>
        </w:tabs>
        <w:spacing w:after="0" w:line="480" w:lineRule="auto"/>
        <w:jc w:val="center"/>
        <w:rPr>
          <w:rFonts w:ascii="Times New Roman" w:hAnsi="Times New Roman" w:cs="Times New Roman"/>
          <w:sz w:val="24"/>
          <w:szCs w:val="24"/>
          <w:lang w:val="id-ID"/>
        </w:rPr>
      </w:pPr>
    </w:p>
    <w:p w:rsidR="00770592" w:rsidRPr="00BE1D5A" w:rsidRDefault="00291205" w:rsidP="009B4543">
      <w:pPr>
        <w:tabs>
          <w:tab w:val="left" w:pos="851"/>
          <w:tab w:val="left" w:pos="4965"/>
        </w:tabs>
        <w:spacing w:after="0" w:line="480" w:lineRule="auto"/>
        <w:jc w:val="center"/>
        <w:rPr>
          <w:rStyle w:val="hps"/>
          <w:rFonts w:ascii="Times New Roman" w:hAnsi="Times New Roman" w:cs="Times New Roman"/>
          <w:b/>
          <w:sz w:val="24"/>
          <w:szCs w:val="24"/>
        </w:rPr>
      </w:pPr>
      <w:r w:rsidRPr="00BE1D5A">
        <w:rPr>
          <w:rFonts w:ascii="Times New Roman" w:hAnsi="Times New Roman" w:cs="Times New Roman"/>
          <w:b/>
          <w:sz w:val="24"/>
          <w:szCs w:val="24"/>
        </w:rPr>
        <w:t>SURGERY DEPARTMENT</w:t>
      </w:r>
    </w:p>
    <w:p w:rsidR="00291205" w:rsidRPr="00BE1D5A" w:rsidRDefault="00291205" w:rsidP="009B4543">
      <w:pPr>
        <w:tabs>
          <w:tab w:val="left" w:pos="851"/>
          <w:tab w:val="left" w:pos="4965"/>
        </w:tabs>
        <w:spacing w:after="0" w:line="480" w:lineRule="auto"/>
        <w:jc w:val="center"/>
        <w:rPr>
          <w:rStyle w:val="hps"/>
          <w:rFonts w:ascii="Times New Roman" w:hAnsi="Times New Roman" w:cs="Times New Roman"/>
          <w:b/>
          <w:sz w:val="24"/>
          <w:szCs w:val="24"/>
          <w:lang w:val="id-ID"/>
        </w:rPr>
      </w:pPr>
      <w:r w:rsidRPr="00BE1D5A">
        <w:rPr>
          <w:rStyle w:val="hps"/>
          <w:rFonts w:ascii="Times New Roman" w:hAnsi="Times New Roman" w:cs="Times New Roman"/>
          <w:b/>
          <w:sz w:val="24"/>
          <w:szCs w:val="24"/>
        </w:rPr>
        <w:t>SEBELAS MARET UNIVERSITY / RSUD DR. MOEWARDI</w:t>
      </w:r>
    </w:p>
    <w:p w:rsidR="00770592" w:rsidRPr="00BE1D5A" w:rsidRDefault="00291205" w:rsidP="009B4543">
      <w:pPr>
        <w:tabs>
          <w:tab w:val="left" w:pos="851"/>
          <w:tab w:val="left" w:pos="4965"/>
        </w:tabs>
        <w:spacing w:after="0" w:line="480" w:lineRule="auto"/>
        <w:jc w:val="center"/>
        <w:rPr>
          <w:rFonts w:ascii="Times New Roman" w:hAnsi="Times New Roman" w:cs="Times New Roman"/>
          <w:b/>
          <w:sz w:val="24"/>
          <w:szCs w:val="24"/>
        </w:rPr>
      </w:pPr>
      <w:r w:rsidRPr="00BE1D5A">
        <w:rPr>
          <w:rStyle w:val="hps"/>
          <w:rFonts w:ascii="Times New Roman" w:hAnsi="Times New Roman" w:cs="Times New Roman"/>
          <w:b/>
          <w:sz w:val="24"/>
          <w:szCs w:val="24"/>
        </w:rPr>
        <w:t>SURAKARTA</w:t>
      </w:r>
    </w:p>
    <w:p w:rsidR="006D5A47" w:rsidRPr="00BE1D5A" w:rsidRDefault="00291205" w:rsidP="009B4543">
      <w:pPr>
        <w:tabs>
          <w:tab w:val="left" w:pos="851"/>
        </w:tabs>
        <w:spacing w:after="0" w:line="480" w:lineRule="auto"/>
        <w:jc w:val="center"/>
        <w:rPr>
          <w:rFonts w:ascii="Times New Roman" w:hAnsi="Times New Roman" w:cs="Times New Roman"/>
          <w:b/>
          <w:sz w:val="24"/>
          <w:szCs w:val="24"/>
        </w:rPr>
      </w:pPr>
      <w:r w:rsidRPr="00BE1D5A">
        <w:rPr>
          <w:rFonts w:ascii="Times New Roman" w:hAnsi="Times New Roman" w:cs="Times New Roman"/>
          <w:b/>
          <w:sz w:val="24"/>
          <w:szCs w:val="24"/>
        </w:rPr>
        <w:t>2018</w:t>
      </w:r>
    </w:p>
    <w:p w:rsidR="00545AB8" w:rsidRPr="00BE1D5A" w:rsidRDefault="003D34B5" w:rsidP="009B4543">
      <w:pPr>
        <w:tabs>
          <w:tab w:val="left" w:pos="851"/>
        </w:tabs>
        <w:spacing w:after="0" w:line="480" w:lineRule="auto"/>
        <w:jc w:val="center"/>
        <w:rPr>
          <w:rFonts w:ascii="Times New Roman" w:eastAsia="Calibri" w:hAnsi="Times New Roman" w:cs="Times New Roman"/>
          <w:b/>
          <w:sz w:val="24"/>
          <w:szCs w:val="24"/>
          <w:lang w:val="id-ID"/>
        </w:rPr>
      </w:pPr>
      <w:r w:rsidRPr="00BE1D5A">
        <w:rPr>
          <w:rFonts w:ascii="Times New Roman" w:eastAsia="Calibri" w:hAnsi="Times New Roman" w:cs="Times New Roman"/>
          <w:b/>
          <w:sz w:val="24"/>
          <w:szCs w:val="24"/>
          <w:lang w:val="id-ID"/>
        </w:rPr>
        <w:lastRenderedPageBreak/>
        <w:t>LASER METASTASECTOMY IN LUNG METS BREAST CANCER</w:t>
      </w:r>
      <w:r w:rsidR="009378A8" w:rsidRPr="00BE1D5A">
        <w:rPr>
          <w:rFonts w:ascii="Times New Roman" w:eastAsia="Calibri" w:hAnsi="Times New Roman" w:cs="Times New Roman"/>
          <w:b/>
          <w:sz w:val="24"/>
          <w:szCs w:val="24"/>
          <w:lang w:val="fi-FI"/>
        </w:rPr>
        <w:t xml:space="preserve"> :</w:t>
      </w:r>
      <w:r w:rsidR="006E4112" w:rsidRPr="00BE1D5A">
        <w:rPr>
          <w:rFonts w:ascii="Times New Roman" w:eastAsia="Calibri" w:hAnsi="Times New Roman" w:cs="Times New Roman"/>
          <w:b/>
          <w:sz w:val="24"/>
          <w:szCs w:val="24"/>
          <w:lang w:val="fi-FI"/>
        </w:rPr>
        <w:t xml:space="preserve"> Case Report</w:t>
      </w:r>
    </w:p>
    <w:p w:rsidR="00AD6A66" w:rsidRPr="00BE1D5A" w:rsidRDefault="006D5A47" w:rsidP="009B4543">
      <w:pPr>
        <w:tabs>
          <w:tab w:val="left" w:pos="851"/>
        </w:tabs>
        <w:spacing w:after="0" w:line="480" w:lineRule="auto"/>
        <w:jc w:val="center"/>
        <w:rPr>
          <w:rFonts w:ascii="Times New Roman" w:eastAsia="Calibri" w:hAnsi="Times New Roman" w:cs="Times New Roman"/>
          <w:sz w:val="24"/>
          <w:szCs w:val="24"/>
          <w:vertAlign w:val="superscript"/>
        </w:rPr>
      </w:pPr>
      <w:r w:rsidRPr="00BE1D5A">
        <w:rPr>
          <w:rFonts w:ascii="Times New Roman" w:eastAsia="Calibri" w:hAnsi="Times New Roman" w:cs="Times New Roman"/>
          <w:sz w:val="24"/>
          <w:szCs w:val="24"/>
          <w:u w:val="single"/>
          <w:lang w:val="id-ID"/>
        </w:rPr>
        <w:t>Sintaningtyas, LJ</w:t>
      </w:r>
      <w:r w:rsidR="00A83477" w:rsidRPr="00BE1D5A">
        <w:rPr>
          <w:rFonts w:ascii="Times New Roman" w:eastAsia="Calibri" w:hAnsi="Times New Roman" w:cs="Times New Roman"/>
          <w:sz w:val="24"/>
          <w:szCs w:val="24"/>
          <w:u w:val="single"/>
        </w:rPr>
        <w:t xml:space="preserve"> </w:t>
      </w:r>
      <w:r w:rsidR="00A83477" w:rsidRPr="00BE1D5A">
        <w:rPr>
          <w:rFonts w:ascii="Times New Roman" w:eastAsia="Calibri" w:hAnsi="Times New Roman" w:cs="Times New Roman"/>
          <w:sz w:val="24"/>
          <w:szCs w:val="24"/>
          <w:u w:val="single"/>
          <w:vertAlign w:val="superscript"/>
        </w:rPr>
        <w:t>1</w:t>
      </w:r>
      <w:r w:rsidR="00AD6A66" w:rsidRPr="00BE1D5A">
        <w:rPr>
          <w:rFonts w:ascii="Times New Roman" w:eastAsia="Calibri" w:hAnsi="Times New Roman" w:cs="Times New Roman"/>
          <w:b/>
          <w:sz w:val="24"/>
          <w:szCs w:val="24"/>
        </w:rPr>
        <w:t xml:space="preserve">, </w:t>
      </w:r>
      <w:r w:rsidRPr="00BE1D5A">
        <w:rPr>
          <w:rFonts w:ascii="Times New Roman" w:eastAsia="Calibri" w:hAnsi="Times New Roman" w:cs="Times New Roman"/>
          <w:sz w:val="24"/>
          <w:szCs w:val="24"/>
          <w:lang w:val="id-ID"/>
        </w:rPr>
        <w:t>Ismail</w:t>
      </w:r>
      <w:r w:rsidR="00AD6A66" w:rsidRPr="00BE1D5A">
        <w:rPr>
          <w:rFonts w:ascii="Times New Roman" w:eastAsia="Calibri" w:hAnsi="Times New Roman" w:cs="Times New Roman"/>
          <w:sz w:val="24"/>
          <w:szCs w:val="24"/>
        </w:rPr>
        <w:t xml:space="preserve"> </w:t>
      </w:r>
      <w:r w:rsidRPr="00BE1D5A">
        <w:rPr>
          <w:rFonts w:ascii="Times New Roman" w:eastAsia="Calibri" w:hAnsi="Times New Roman" w:cs="Times New Roman"/>
          <w:sz w:val="24"/>
          <w:szCs w:val="24"/>
          <w:lang w:val="id-ID"/>
        </w:rPr>
        <w:t>D</w:t>
      </w:r>
      <w:r w:rsidR="00A83477" w:rsidRPr="00BE1D5A">
        <w:rPr>
          <w:rFonts w:ascii="Times New Roman" w:eastAsia="Calibri" w:hAnsi="Times New Roman" w:cs="Times New Roman"/>
          <w:sz w:val="24"/>
          <w:szCs w:val="24"/>
        </w:rPr>
        <w:t xml:space="preserve"> </w:t>
      </w:r>
      <w:r w:rsidR="00A83477" w:rsidRPr="00BE1D5A">
        <w:rPr>
          <w:rFonts w:ascii="Times New Roman" w:eastAsia="Calibri" w:hAnsi="Times New Roman" w:cs="Times New Roman"/>
          <w:sz w:val="24"/>
          <w:szCs w:val="24"/>
          <w:vertAlign w:val="superscript"/>
        </w:rPr>
        <w:t>2</w:t>
      </w:r>
    </w:p>
    <w:p w:rsidR="00E7322B" w:rsidRPr="00BE1D5A" w:rsidRDefault="00E7322B" w:rsidP="009B4543">
      <w:pPr>
        <w:tabs>
          <w:tab w:val="left" w:pos="851"/>
        </w:tabs>
        <w:spacing w:after="0" w:line="480" w:lineRule="auto"/>
        <w:jc w:val="center"/>
        <w:rPr>
          <w:rFonts w:ascii="Times New Roman" w:eastAsia="Calibri" w:hAnsi="Times New Roman" w:cs="Times New Roman"/>
          <w:b/>
          <w:sz w:val="24"/>
          <w:szCs w:val="24"/>
          <w:vertAlign w:val="superscript"/>
        </w:rPr>
      </w:pPr>
    </w:p>
    <w:p w:rsidR="00545AB8" w:rsidRPr="00BE1D5A" w:rsidRDefault="00A83477" w:rsidP="009B4543">
      <w:pPr>
        <w:tabs>
          <w:tab w:val="left" w:pos="851"/>
        </w:tabs>
        <w:spacing w:after="0" w:line="480" w:lineRule="auto"/>
        <w:jc w:val="center"/>
        <w:rPr>
          <w:rFonts w:ascii="Times New Roman" w:hAnsi="Times New Roman" w:cs="Times New Roman"/>
          <w:i/>
          <w:sz w:val="24"/>
          <w:szCs w:val="24"/>
        </w:rPr>
      </w:pPr>
      <w:r w:rsidRPr="00BE1D5A">
        <w:rPr>
          <w:rFonts w:ascii="Times New Roman" w:hAnsi="Times New Roman" w:cs="Times New Roman"/>
          <w:i/>
          <w:sz w:val="24"/>
          <w:szCs w:val="24"/>
          <w:vertAlign w:val="superscript"/>
        </w:rPr>
        <w:t>1</w:t>
      </w:r>
      <w:r w:rsidRPr="00BE1D5A">
        <w:rPr>
          <w:rFonts w:ascii="Times New Roman" w:hAnsi="Times New Roman" w:cs="Times New Roman"/>
          <w:i/>
          <w:sz w:val="24"/>
          <w:szCs w:val="24"/>
        </w:rPr>
        <w:t xml:space="preserve"> Medical Faculty of </w:t>
      </w:r>
      <w:proofErr w:type="spellStart"/>
      <w:r w:rsidRPr="00BE1D5A">
        <w:rPr>
          <w:rFonts w:ascii="Times New Roman" w:hAnsi="Times New Roman" w:cs="Times New Roman"/>
          <w:i/>
          <w:sz w:val="24"/>
          <w:szCs w:val="24"/>
        </w:rPr>
        <w:t>Sebelas</w:t>
      </w:r>
      <w:proofErr w:type="spellEnd"/>
      <w:r w:rsidRPr="00BE1D5A">
        <w:rPr>
          <w:rFonts w:ascii="Times New Roman" w:hAnsi="Times New Roman" w:cs="Times New Roman"/>
          <w:i/>
          <w:sz w:val="24"/>
          <w:szCs w:val="24"/>
        </w:rPr>
        <w:t xml:space="preserve"> </w:t>
      </w:r>
      <w:proofErr w:type="spellStart"/>
      <w:r w:rsidRPr="00BE1D5A">
        <w:rPr>
          <w:rFonts w:ascii="Times New Roman" w:hAnsi="Times New Roman" w:cs="Times New Roman"/>
          <w:i/>
          <w:sz w:val="24"/>
          <w:szCs w:val="24"/>
        </w:rPr>
        <w:t>Maret</w:t>
      </w:r>
      <w:proofErr w:type="spellEnd"/>
      <w:r w:rsidRPr="00BE1D5A">
        <w:rPr>
          <w:rFonts w:ascii="Times New Roman" w:hAnsi="Times New Roman" w:cs="Times New Roman"/>
          <w:i/>
          <w:sz w:val="24"/>
          <w:szCs w:val="24"/>
        </w:rPr>
        <w:t xml:space="preserve"> University, Surakarta, Indonesia</w:t>
      </w:r>
    </w:p>
    <w:p w:rsidR="00A83477" w:rsidRPr="00BE1D5A" w:rsidRDefault="00A83477" w:rsidP="009B4543">
      <w:pPr>
        <w:tabs>
          <w:tab w:val="left" w:pos="851"/>
        </w:tabs>
        <w:spacing w:after="0" w:line="480" w:lineRule="auto"/>
        <w:jc w:val="center"/>
        <w:rPr>
          <w:rFonts w:ascii="Times New Roman" w:hAnsi="Times New Roman" w:cs="Times New Roman"/>
          <w:i/>
          <w:sz w:val="24"/>
          <w:szCs w:val="24"/>
          <w:lang w:val="id-ID"/>
        </w:rPr>
      </w:pPr>
      <w:r w:rsidRPr="00BE1D5A">
        <w:rPr>
          <w:rFonts w:ascii="Times New Roman" w:hAnsi="Times New Roman" w:cs="Times New Roman"/>
          <w:i/>
          <w:sz w:val="24"/>
          <w:szCs w:val="24"/>
          <w:vertAlign w:val="superscript"/>
        </w:rPr>
        <w:t xml:space="preserve">2 </w:t>
      </w:r>
      <w:r w:rsidR="00E35070" w:rsidRPr="00BE1D5A">
        <w:rPr>
          <w:rFonts w:ascii="Times New Roman" w:hAnsi="Times New Roman" w:cs="Times New Roman"/>
          <w:i/>
          <w:sz w:val="24"/>
          <w:szCs w:val="24"/>
        </w:rPr>
        <w:t>Sub Department Thoracic, Cardiac and Vascular</w:t>
      </w:r>
      <w:r w:rsidR="000457AC" w:rsidRPr="00BE1D5A">
        <w:rPr>
          <w:rFonts w:ascii="Times New Roman" w:hAnsi="Times New Roman" w:cs="Times New Roman"/>
          <w:i/>
          <w:sz w:val="24"/>
          <w:szCs w:val="24"/>
        </w:rPr>
        <w:t xml:space="preserve"> Surgery</w:t>
      </w:r>
      <w:r w:rsidR="00926A47" w:rsidRPr="00BE1D5A">
        <w:rPr>
          <w:rFonts w:ascii="Times New Roman" w:hAnsi="Times New Roman" w:cs="Times New Roman"/>
          <w:i/>
          <w:sz w:val="24"/>
          <w:szCs w:val="24"/>
        </w:rPr>
        <w:t>,</w:t>
      </w:r>
      <w:r w:rsidR="001C6AF4" w:rsidRPr="00BE1D5A">
        <w:rPr>
          <w:rFonts w:ascii="Times New Roman" w:hAnsi="Times New Roman" w:cs="Times New Roman"/>
          <w:i/>
          <w:sz w:val="24"/>
          <w:szCs w:val="24"/>
        </w:rPr>
        <w:t xml:space="preserve"> </w:t>
      </w:r>
      <w:r w:rsidR="00DF5085" w:rsidRPr="00BE1D5A">
        <w:rPr>
          <w:rFonts w:ascii="Times New Roman" w:hAnsi="Times New Roman" w:cs="Times New Roman"/>
          <w:i/>
          <w:sz w:val="24"/>
          <w:szCs w:val="24"/>
        </w:rPr>
        <w:t>Department of Surgery,</w:t>
      </w:r>
      <w:r w:rsidR="00926A47" w:rsidRPr="00BE1D5A">
        <w:rPr>
          <w:rFonts w:ascii="Times New Roman" w:hAnsi="Times New Roman" w:cs="Times New Roman"/>
          <w:i/>
          <w:sz w:val="24"/>
          <w:szCs w:val="24"/>
        </w:rPr>
        <w:t xml:space="preserve"> </w:t>
      </w:r>
      <w:proofErr w:type="spellStart"/>
      <w:r w:rsidR="00926A47" w:rsidRPr="00BE1D5A">
        <w:rPr>
          <w:rFonts w:ascii="Times New Roman" w:hAnsi="Times New Roman" w:cs="Times New Roman"/>
          <w:i/>
          <w:sz w:val="24"/>
          <w:szCs w:val="24"/>
        </w:rPr>
        <w:t>Moewardi</w:t>
      </w:r>
      <w:proofErr w:type="spellEnd"/>
      <w:r w:rsidR="00926A47" w:rsidRPr="00BE1D5A">
        <w:rPr>
          <w:rFonts w:ascii="Times New Roman" w:hAnsi="Times New Roman" w:cs="Times New Roman"/>
          <w:i/>
          <w:sz w:val="24"/>
          <w:szCs w:val="24"/>
        </w:rPr>
        <w:t xml:space="preserve"> General Hospital, Surakarta, Indonesia</w:t>
      </w:r>
    </w:p>
    <w:p w:rsidR="00291205" w:rsidRPr="00BE1D5A" w:rsidRDefault="00291205" w:rsidP="009B4543">
      <w:pPr>
        <w:tabs>
          <w:tab w:val="left" w:pos="851"/>
        </w:tabs>
        <w:spacing w:after="0" w:line="480" w:lineRule="auto"/>
        <w:jc w:val="both"/>
        <w:rPr>
          <w:rFonts w:ascii="Times New Roman" w:hAnsi="Times New Roman" w:cs="Times New Roman"/>
          <w:i/>
          <w:sz w:val="24"/>
          <w:szCs w:val="24"/>
          <w:lang w:val="id-ID"/>
        </w:rPr>
      </w:pPr>
    </w:p>
    <w:p w:rsidR="00545AB8" w:rsidRPr="00BE1D5A" w:rsidRDefault="00A83477" w:rsidP="009B4543">
      <w:pPr>
        <w:tabs>
          <w:tab w:val="left" w:pos="851"/>
        </w:tabs>
        <w:spacing w:after="0" w:line="480" w:lineRule="auto"/>
        <w:jc w:val="both"/>
        <w:rPr>
          <w:rFonts w:ascii="Times New Roman" w:eastAsia="Calibri" w:hAnsi="Times New Roman" w:cs="Times New Roman"/>
          <w:b/>
          <w:sz w:val="24"/>
          <w:szCs w:val="24"/>
          <w:lang w:val="id-ID"/>
        </w:rPr>
      </w:pPr>
      <w:r w:rsidRPr="00BE1D5A">
        <w:rPr>
          <w:rFonts w:ascii="Times New Roman" w:eastAsia="Calibri" w:hAnsi="Times New Roman" w:cs="Times New Roman"/>
          <w:b/>
          <w:sz w:val="24"/>
          <w:szCs w:val="24"/>
        </w:rPr>
        <w:t>Abstract</w:t>
      </w:r>
    </w:p>
    <w:p w:rsidR="0048112A" w:rsidRPr="00BE1D5A" w:rsidRDefault="00AD4110" w:rsidP="009B4543">
      <w:pPr>
        <w:tabs>
          <w:tab w:val="left" w:pos="851"/>
        </w:tabs>
        <w:spacing w:after="0" w:line="480" w:lineRule="auto"/>
        <w:jc w:val="both"/>
        <w:rPr>
          <w:rFonts w:ascii="Times New Roman" w:eastAsia="Times New Roman" w:hAnsi="Times New Roman" w:cs="Times New Roman"/>
          <w:sz w:val="24"/>
          <w:szCs w:val="24"/>
          <w:lang w:val="id-ID" w:eastAsia="id-ID"/>
        </w:rPr>
      </w:pPr>
      <w:proofErr w:type="gramStart"/>
      <w:r w:rsidRPr="00BE1D5A">
        <w:rPr>
          <w:rFonts w:ascii="Times New Roman" w:eastAsia="Calibri" w:hAnsi="Times New Roman" w:cs="Times New Roman"/>
          <w:b/>
          <w:sz w:val="24"/>
          <w:szCs w:val="24"/>
        </w:rPr>
        <w:t>Background :</w:t>
      </w:r>
      <w:r w:rsidR="0048112A" w:rsidRPr="00BE1D5A">
        <w:rPr>
          <w:rFonts w:ascii="Times New Roman" w:eastAsia="Times New Roman" w:hAnsi="Times New Roman" w:cs="Times New Roman"/>
          <w:sz w:val="24"/>
          <w:szCs w:val="24"/>
          <w:lang w:val="id-ID" w:eastAsia="id-ID"/>
        </w:rPr>
        <w:t>Indications</w:t>
      </w:r>
      <w:proofErr w:type="gramEnd"/>
      <w:r w:rsidR="0048112A" w:rsidRPr="00BE1D5A">
        <w:rPr>
          <w:rFonts w:ascii="Times New Roman" w:eastAsia="Times New Roman" w:hAnsi="Times New Roman" w:cs="Times New Roman"/>
          <w:sz w:val="24"/>
          <w:szCs w:val="24"/>
          <w:lang w:val="id-ID" w:eastAsia="id-ID"/>
        </w:rPr>
        <w:t xml:space="preserve"> and surgical techniques fo</w:t>
      </w:r>
      <w:r w:rsidR="00611469" w:rsidRPr="00BE1D5A">
        <w:rPr>
          <w:rFonts w:ascii="Times New Roman" w:eastAsia="Times New Roman" w:hAnsi="Times New Roman" w:cs="Times New Roman"/>
          <w:sz w:val="24"/>
          <w:szCs w:val="24"/>
          <w:lang w:val="id-ID" w:eastAsia="id-ID"/>
        </w:rPr>
        <w:t>r pulmonary metastasectomy</w:t>
      </w:r>
      <w:r w:rsidR="0048112A" w:rsidRPr="00BE1D5A">
        <w:rPr>
          <w:rFonts w:ascii="Times New Roman" w:eastAsia="Times New Roman" w:hAnsi="Times New Roman" w:cs="Times New Roman"/>
          <w:sz w:val="24"/>
          <w:szCs w:val="24"/>
          <w:lang w:val="id-ID" w:eastAsia="id-ID"/>
        </w:rPr>
        <w:t xml:space="preserve"> are controversially discussed issues. </w:t>
      </w:r>
      <w:r w:rsidR="008C3606" w:rsidRPr="00BE1D5A">
        <w:rPr>
          <w:rFonts w:ascii="Times New Roman" w:eastAsia="Times New Roman" w:hAnsi="Times New Roman" w:cs="Times New Roman"/>
          <w:sz w:val="24"/>
          <w:szCs w:val="24"/>
          <w:lang w:val="id-ID" w:eastAsia="id-ID"/>
        </w:rPr>
        <w:t xml:space="preserve">Numerous retrospective studies have demonstrated </w:t>
      </w:r>
      <w:r w:rsidR="00486380">
        <w:rPr>
          <w:rFonts w:ascii="Times New Roman" w:eastAsia="Times New Roman" w:hAnsi="Times New Roman" w:cs="Times New Roman"/>
          <w:sz w:val="24"/>
          <w:szCs w:val="24"/>
          <w:lang w:val="id-ID" w:eastAsia="id-ID"/>
        </w:rPr>
        <w:t xml:space="preserve"> </w:t>
      </w:r>
      <w:r w:rsidR="008C3606" w:rsidRPr="00BE1D5A">
        <w:rPr>
          <w:rFonts w:ascii="Times New Roman" w:eastAsia="Times New Roman" w:hAnsi="Times New Roman" w:cs="Times New Roman"/>
          <w:sz w:val="24"/>
          <w:szCs w:val="24"/>
          <w:lang w:val="id-ID" w:eastAsia="id-ID"/>
        </w:rPr>
        <w:t xml:space="preserve">that resection of metastases limited to the lungs may be associated with prolonged survival. </w:t>
      </w:r>
      <w:r w:rsidR="0048112A" w:rsidRPr="00BE1D5A">
        <w:rPr>
          <w:rFonts w:ascii="Times New Roman" w:eastAsia="Times New Roman" w:hAnsi="Times New Roman" w:cs="Times New Roman"/>
          <w:sz w:val="24"/>
          <w:szCs w:val="24"/>
          <w:lang w:val="id-ID" w:eastAsia="id-ID"/>
        </w:rPr>
        <w:t>Laser</w:t>
      </w:r>
      <w:r w:rsidR="00990179" w:rsidRPr="00BE1D5A">
        <w:rPr>
          <w:rFonts w:ascii="Times New Roman" w:eastAsia="Times New Roman" w:hAnsi="Times New Roman" w:cs="Times New Roman"/>
          <w:sz w:val="24"/>
          <w:szCs w:val="24"/>
          <w:lang w:val="id-ID" w:eastAsia="id-ID"/>
        </w:rPr>
        <w:t xml:space="preserve"> </w:t>
      </w:r>
      <w:r w:rsidR="008C3606" w:rsidRPr="00BE1D5A">
        <w:rPr>
          <w:rFonts w:ascii="Times New Roman" w:eastAsia="Times New Roman" w:hAnsi="Times New Roman" w:cs="Times New Roman"/>
          <w:sz w:val="24"/>
          <w:szCs w:val="24"/>
          <w:lang w:val="id-ID" w:eastAsia="id-ID"/>
        </w:rPr>
        <w:t>m</w:t>
      </w:r>
      <w:r w:rsidR="00990179" w:rsidRPr="00BE1D5A">
        <w:rPr>
          <w:rFonts w:ascii="Times New Roman" w:eastAsia="Times New Roman" w:hAnsi="Times New Roman" w:cs="Times New Roman"/>
          <w:sz w:val="24"/>
          <w:szCs w:val="24"/>
          <w:lang w:val="id-ID" w:eastAsia="id-ID"/>
        </w:rPr>
        <w:t>etastasectomy</w:t>
      </w:r>
      <w:r w:rsidR="0048112A" w:rsidRPr="00BE1D5A">
        <w:rPr>
          <w:rFonts w:ascii="Times New Roman" w:eastAsia="Times New Roman" w:hAnsi="Times New Roman" w:cs="Times New Roman"/>
          <w:sz w:val="24"/>
          <w:szCs w:val="24"/>
          <w:lang w:val="id-ID" w:eastAsia="id-ID"/>
        </w:rPr>
        <w:t xml:space="preserve"> is a recent innovation that has been advocated especially in patients with mu</w:t>
      </w:r>
      <w:r w:rsidR="00611469" w:rsidRPr="00BE1D5A">
        <w:rPr>
          <w:rFonts w:ascii="Times New Roman" w:eastAsia="Times New Roman" w:hAnsi="Times New Roman" w:cs="Times New Roman"/>
          <w:sz w:val="24"/>
          <w:szCs w:val="24"/>
          <w:lang w:val="id-ID" w:eastAsia="id-ID"/>
        </w:rPr>
        <w:t>ltiple pulmonary metastases</w:t>
      </w:r>
      <w:r w:rsidR="0048112A" w:rsidRPr="00BE1D5A">
        <w:rPr>
          <w:rFonts w:ascii="Times New Roman" w:eastAsia="Times New Roman" w:hAnsi="Times New Roman" w:cs="Times New Roman"/>
          <w:sz w:val="24"/>
          <w:szCs w:val="24"/>
          <w:lang w:val="id-ID" w:eastAsia="id-ID"/>
        </w:rPr>
        <w:t>. The aim of the current study was to</w:t>
      </w:r>
      <w:r w:rsidR="00611469" w:rsidRPr="00BE1D5A">
        <w:rPr>
          <w:rFonts w:ascii="Times New Roman" w:eastAsia="Times New Roman" w:hAnsi="Times New Roman" w:cs="Times New Roman"/>
          <w:sz w:val="24"/>
          <w:szCs w:val="24"/>
          <w:lang w:val="id-ID" w:eastAsia="id-ID"/>
        </w:rPr>
        <w:t xml:space="preserve"> describe</w:t>
      </w:r>
      <w:r w:rsidR="0048112A" w:rsidRPr="00BE1D5A">
        <w:rPr>
          <w:rFonts w:ascii="Times New Roman" w:eastAsia="Times New Roman" w:hAnsi="Times New Roman" w:cs="Times New Roman"/>
          <w:sz w:val="24"/>
          <w:szCs w:val="24"/>
          <w:lang w:val="id-ID" w:eastAsia="id-ID"/>
        </w:rPr>
        <w:t xml:space="preserve"> </w:t>
      </w:r>
      <w:r w:rsidR="00611469" w:rsidRPr="00BE1D5A">
        <w:rPr>
          <w:rFonts w:ascii="Times New Roman" w:eastAsia="Times New Roman" w:hAnsi="Times New Roman" w:cs="Times New Roman"/>
          <w:sz w:val="24"/>
          <w:szCs w:val="24"/>
          <w:lang w:val="id-ID" w:eastAsia="id-ID"/>
        </w:rPr>
        <w:t>the first</w:t>
      </w:r>
      <w:r w:rsidR="00990179" w:rsidRPr="00BE1D5A">
        <w:rPr>
          <w:rFonts w:ascii="Times New Roman" w:eastAsia="Times New Roman" w:hAnsi="Times New Roman" w:cs="Times New Roman"/>
          <w:sz w:val="24"/>
          <w:szCs w:val="24"/>
          <w:lang w:val="id-ID" w:eastAsia="id-ID"/>
        </w:rPr>
        <w:t xml:space="preserve"> Laser Metastasectomy</w:t>
      </w:r>
      <w:r w:rsidR="0048112A" w:rsidRPr="00BE1D5A">
        <w:rPr>
          <w:rFonts w:ascii="Times New Roman" w:eastAsia="Times New Roman" w:hAnsi="Times New Roman" w:cs="Times New Roman"/>
          <w:sz w:val="24"/>
          <w:szCs w:val="24"/>
          <w:lang w:val="id-ID" w:eastAsia="id-ID"/>
        </w:rPr>
        <w:t xml:space="preserve"> in patient with lung metastasis </w:t>
      </w:r>
      <w:r w:rsidR="009B4543" w:rsidRPr="00BE1D5A">
        <w:rPr>
          <w:rFonts w:ascii="Times New Roman" w:eastAsia="Times New Roman" w:hAnsi="Times New Roman" w:cs="Times New Roman"/>
          <w:sz w:val="24"/>
          <w:szCs w:val="24"/>
          <w:lang w:val="id-ID" w:eastAsia="id-ID"/>
        </w:rPr>
        <w:t xml:space="preserve">breast cancer </w:t>
      </w:r>
      <w:r w:rsidR="00611469" w:rsidRPr="00BE1D5A">
        <w:rPr>
          <w:rFonts w:ascii="Times New Roman" w:eastAsia="Times New Roman" w:hAnsi="Times New Roman" w:cs="Times New Roman"/>
          <w:sz w:val="24"/>
          <w:szCs w:val="24"/>
          <w:lang w:val="id-ID" w:eastAsia="id-ID"/>
        </w:rPr>
        <w:t>in Moewardi Hospital Solo.</w:t>
      </w:r>
    </w:p>
    <w:p w:rsidR="002C4E76" w:rsidRPr="00BE1D5A" w:rsidRDefault="006945DC" w:rsidP="009B4543">
      <w:pPr>
        <w:tabs>
          <w:tab w:val="left" w:pos="851"/>
        </w:tabs>
        <w:spacing w:after="0" w:line="480" w:lineRule="auto"/>
        <w:jc w:val="both"/>
        <w:rPr>
          <w:rFonts w:ascii="Times New Roman" w:hAnsi="Times New Roman" w:cs="Times New Roman"/>
          <w:sz w:val="24"/>
          <w:szCs w:val="24"/>
        </w:rPr>
      </w:pPr>
      <w:proofErr w:type="gramStart"/>
      <w:r w:rsidRPr="00BE1D5A">
        <w:rPr>
          <w:rFonts w:ascii="Times New Roman" w:hAnsi="Times New Roman" w:cs="Times New Roman"/>
          <w:b/>
          <w:sz w:val="24"/>
          <w:szCs w:val="24"/>
        </w:rPr>
        <w:t>Objective</w:t>
      </w:r>
      <w:r w:rsidR="00855B67" w:rsidRPr="00BE1D5A">
        <w:rPr>
          <w:rFonts w:ascii="Times New Roman" w:hAnsi="Times New Roman" w:cs="Times New Roman"/>
          <w:b/>
          <w:sz w:val="24"/>
          <w:szCs w:val="24"/>
        </w:rPr>
        <w:t xml:space="preserve"> :</w:t>
      </w:r>
      <w:proofErr w:type="gramEnd"/>
      <w:r w:rsidR="00855B67" w:rsidRPr="00BE1D5A">
        <w:rPr>
          <w:rFonts w:ascii="Times New Roman" w:hAnsi="Times New Roman" w:cs="Times New Roman"/>
          <w:b/>
          <w:sz w:val="24"/>
          <w:szCs w:val="24"/>
        </w:rPr>
        <w:t xml:space="preserve"> </w:t>
      </w:r>
      <w:r w:rsidR="00611469" w:rsidRPr="00BE1D5A">
        <w:rPr>
          <w:rFonts w:ascii="Times New Roman" w:hAnsi="Times New Roman" w:cs="Times New Roman"/>
          <w:sz w:val="24"/>
          <w:szCs w:val="24"/>
          <w:lang w:val="id-ID"/>
        </w:rPr>
        <w:t xml:space="preserve">A </w:t>
      </w:r>
      <w:r w:rsidR="0048112A" w:rsidRPr="00BE1D5A">
        <w:rPr>
          <w:rFonts w:ascii="Times New Roman" w:hAnsi="Times New Roman" w:cs="Times New Roman"/>
          <w:sz w:val="24"/>
          <w:szCs w:val="24"/>
          <w:lang w:val="id-ID"/>
        </w:rPr>
        <w:t xml:space="preserve">45 years old woman </w:t>
      </w:r>
      <w:r w:rsidR="0048112A" w:rsidRPr="00BE1D5A">
        <w:rPr>
          <w:rFonts w:ascii="Times New Roman" w:hAnsi="Times New Roman" w:cs="Times New Roman"/>
          <w:sz w:val="24"/>
          <w:szCs w:val="24"/>
        </w:rPr>
        <w:t xml:space="preserve"> with </w:t>
      </w:r>
      <w:r w:rsidR="0048112A" w:rsidRPr="00BE1D5A">
        <w:rPr>
          <w:rFonts w:ascii="Times New Roman" w:hAnsi="Times New Roman" w:cs="Times New Roman"/>
          <w:sz w:val="24"/>
          <w:szCs w:val="24"/>
          <w:lang w:val="id-ID"/>
        </w:rPr>
        <w:t xml:space="preserve">carcinoma mammae dextra </w:t>
      </w:r>
      <w:r w:rsidR="00876F95" w:rsidRPr="00BE1D5A">
        <w:rPr>
          <w:rFonts w:ascii="Times New Roman" w:hAnsi="Times New Roman" w:cs="Times New Roman"/>
          <w:sz w:val="24"/>
          <w:szCs w:val="24"/>
          <w:lang w:val="id-ID"/>
        </w:rPr>
        <w:t xml:space="preserve">post MRM </w:t>
      </w:r>
      <w:r w:rsidR="0048112A" w:rsidRPr="00BE1D5A">
        <w:rPr>
          <w:rFonts w:ascii="Times New Roman" w:hAnsi="Times New Roman" w:cs="Times New Roman"/>
          <w:sz w:val="24"/>
          <w:szCs w:val="24"/>
          <w:lang w:val="id-ID"/>
        </w:rPr>
        <w:t xml:space="preserve">on chemotherapy come with lung metastasis. </w:t>
      </w:r>
      <w:r w:rsidR="00A5783F" w:rsidRPr="00BE1D5A">
        <w:rPr>
          <w:rFonts w:ascii="Times New Roman" w:hAnsi="Times New Roman" w:cs="Times New Roman"/>
          <w:sz w:val="24"/>
          <w:szCs w:val="24"/>
          <w:lang w:val="id-ID"/>
        </w:rPr>
        <w:t>Previous examination</w:t>
      </w:r>
      <w:r w:rsidR="00486380">
        <w:rPr>
          <w:rFonts w:ascii="Times New Roman" w:hAnsi="Times New Roman" w:cs="Times New Roman"/>
          <w:sz w:val="24"/>
          <w:szCs w:val="24"/>
          <w:lang w:val="id-ID"/>
        </w:rPr>
        <w:t xml:space="preserve"> </w:t>
      </w:r>
      <w:r w:rsidR="00A5783F" w:rsidRPr="00BE1D5A">
        <w:rPr>
          <w:rFonts w:ascii="Times New Roman" w:hAnsi="Times New Roman" w:cs="Times New Roman"/>
          <w:sz w:val="24"/>
          <w:szCs w:val="24"/>
          <w:lang w:val="id-ID"/>
        </w:rPr>
        <w:t xml:space="preserve"> reveal that the patient had carcinoma mammae dextra BIRADS 5 with pneumonic type pulmonal metastasis.  Laser</w:t>
      </w:r>
      <w:r w:rsidR="008C3606" w:rsidRPr="00BE1D5A">
        <w:rPr>
          <w:rFonts w:ascii="Times New Roman" w:hAnsi="Times New Roman" w:cs="Times New Roman"/>
          <w:sz w:val="24"/>
          <w:szCs w:val="24"/>
          <w:lang w:val="id-ID"/>
        </w:rPr>
        <w:t xml:space="preserve"> metastasectomy</w:t>
      </w:r>
      <w:r w:rsidR="00A5783F" w:rsidRPr="00BE1D5A">
        <w:rPr>
          <w:rFonts w:ascii="Times New Roman" w:hAnsi="Times New Roman" w:cs="Times New Roman"/>
          <w:sz w:val="24"/>
          <w:szCs w:val="24"/>
          <w:lang w:val="id-ID"/>
        </w:rPr>
        <w:t xml:space="preserve"> performed to this </w:t>
      </w:r>
      <w:r w:rsidR="00990179" w:rsidRPr="00BE1D5A">
        <w:rPr>
          <w:rFonts w:ascii="Times New Roman" w:hAnsi="Times New Roman" w:cs="Times New Roman"/>
          <w:sz w:val="24"/>
          <w:szCs w:val="24"/>
          <w:lang w:val="id-ID"/>
        </w:rPr>
        <w:t>patient.</w:t>
      </w:r>
    </w:p>
    <w:p w:rsidR="00BB20B1" w:rsidRPr="00BE1D5A" w:rsidRDefault="00BB20B1" w:rsidP="009B4543">
      <w:pPr>
        <w:tabs>
          <w:tab w:val="left" w:pos="851"/>
        </w:tabs>
        <w:spacing w:after="0" w:line="480" w:lineRule="auto"/>
        <w:jc w:val="both"/>
        <w:rPr>
          <w:rFonts w:ascii="Times New Roman" w:hAnsi="Times New Roman" w:cs="Times New Roman"/>
          <w:sz w:val="24"/>
          <w:szCs w:val="24"/>
          <w:lang w:val="id-ID"/>
        </w:rPr>
      </w:pPr>
      <w:proofErr w:type="gramStart"/>
      <w:r w:rsidRPr="00BE1D5A">
        <w:rPr>
          <w:rFonts w:ascii="Times New Roman" w:hAnsi="Times New Roman" w:cs="Times New Roman"/>
          <w:b/>
          <w:sz w:val="24"/>
          <w:szCs w:val="24"/>
        </w:rPr>
        <w:t>Result :</w:t>
      </w:r>
      <w:proofErr w:type="gramEnd"/>
      <w:r w:rsidRPr="00BE1D5A">
        <w:rPr>
          <w:rFonts w:ascii="Times New Roman" w:hAnsi="Times New Roman" w:cs="Times New Roman"/>
          <w:b/>
          <w:sz w:val="24"/>
          <w:szCs w:val="24"/>
        </w:rPr>
        <w:t xml:space="preserve"> </w:t>
      </w:r>
      <w:r w:rsidR="009B4543" w:rsidRPr="00BE1D5A">
        <w:rPr>
          <w:rFonts w:ascii="Times New Roman" w:hAnsi="Times New Roman" w:cs="Times New Roman"/>
          <w:b/>
          <w:sz w:val="24"/>
          <w:szCs w:val="24"/>
          <w:lang w:val="id-ID"/>
        </w:rPr>
        <w:t>T</w:t>
      </w:r>
      <w:r w:rsidR="008E017B" w:rsidRPr="00BE1D5A">
        <w:rPr>
          <w:rFonts w:ascii="Times New Roman" w:hAnsi="Times New Roman" w:cs="Times New Roman"/>
          <w:sz w:val="24"/>
          <w:szCs w:val="24"/>
          <w:lang w:val="id-ID"/>
        </w:rPr>
        <w:t>he</w:t>
      </w:r>
      <w:r w:rsidR="00876F95" w:rsidRPr="00BE1D5A">
        <w:rPr>
          <w:rFonts w:ascii="Times New Roman" w:hAnsi="Times New Roman" w:cs="Times New Roman"/>
          <w:sz w:val="24"/>
          <w:szCs w:val="24"/>
          <w:lang w:val="id-ID"/>
        </w:rPr>
        <w:t xml:space="preserve"> first time lung metastasectomy with laser</w:t>
      </w:r>
      <w:r w:rsidR="008E017B" w:rsidRPr="00BE1D5A">
        <w:rPr>
          <w:rFonts w:ascii="Times New Roman" w:hAnsi="Times New Roman" w:cs="Times New Roman"/>
          <w:sz w:val="24"/>
          <w:szCs w:val="24"/>
          <w:lang w:val="id-ID"/>
        </w:rPr>
        <w:t xml:space="preserve"> </w:t>
      </w:r>
      <w:r w:rsidR="009B4543" w:rsidRPr="00BE1D5A">
        <w:rPr>
          <w:rFonts w:ascii="Times New Roman" w:hAnsi="Times New Roman" w:cs="Times New Roman"/>
          <w:sz w:val="24"/>
          <w:szCs w:val="24"/>
          <w:lang w:val="id-ID"/>
        </w:rPr>
        <w:t xml:space="preserve">have </w:t>
      </w:r>
      <w:r w:rsidR="00611469" w:rsidRPr="00BE1D5A">
        <w:rPr>
          <w:rFonts w:ascii="Times New Roman" w:hAnsi="Times New Roman" w:cs="Times New Roman"/>
          <w:sz w:val="24"/>
          <w:szCs w:val="24"/>
          <w:lang w:val="id-ID"/>
        </w:rPr>
        <w:t>performed to Solo</w:t>
      </w:r>
      <w:r w:rsidR="009B4543" w:rsidRPr="00BE1D5A">
        <w:rPr>
          <w:rFonts w:ascii="Times New Roman" w:hAnsi="Times New Roman" w:cs="Times New Roman"/>
          <w:sz w:val="24"/>
          <w:szCs w:val="24"/>
          <w:lang w:val="id-ID"/>
        </w:rPr>
        <w:t xml:space="preserve"> at December 2017</w:t>
      </w:r>
      <w:r w:rsidR="00876F95" w:rsidRPr="00BE1D5A">
        <w:rPr>
          <w:rFonts w:ascii="Times New Roman" w:hAnsi="Times New Roman" w:cs="Times New Roman"/>
          <w:sz w:val="24"/>
          <w:szCs w:val="24"/>
          <w:lang w:val="id-ID"/>
        </w:rPr>
        <w:t xml:space="preserve">. </w:t>
      </w:r>
      <w:r w:rsidR="00611469" w:rsidRPr="00BE1D5A">
        <w:rPr>
          <w:rFonts w:ascii="Times New Roman" w:hAnsi="Times New Roman" w:cs="Times New Roman"/>
          <w:sz w:val="24"/>
          <w:szCs w:val="24"/>
          <w:lang w:val="id-ID"/>
        </w:rPr>
        <w:t>It</w:t>
      </w:r>
      <w:r w:rsidR="00876F95" w:rsidRPr="00BE1D5A">
        <w:rPr>
          <w:rFonts w:ascii="Times New Roman" w:hAnsi="Times New Roman" w:cs="Times New Roman"/>
          <w:sz w:val="24"/>
          <w:szCs w:val="24"/>
          <w:lang w:val="id-ID"/>
        </w:rPr>
        <w:t xml:space="preserve"> use</w:t>
      </w:r>
      <w:r w:rsidR="00611469" w:rsidRPr="00BE1D5A">
        <w:rPr>
          <w:rFonts w:ascii="Times New Roman" w:hAnsi="Times New Roman" w:cs="Times New Roman"/>
          <w:sz w:val="24"/>
          <w:szCs w:val="24"/>
          <w:lang w:val="id-ID"/>
        </w:rPr>
        <w:t>d</w:t>
      </w:r>
      <w:r w:rsidR="00876F95" w:rsidRPr="00BE1D5A">
        <w:rPr>
          <w:rFonts w:ascii="Times New Roman" w:hAnsi="Times New Roman" w:cs="Times New Roman"/>
          <w:sz w:val="24"/>
          <w:szCs w:val="24"/>
          <w:lang w:val="id-ID"/>
        </w:rPr>
        <w:t xml:space="preserve"> laser</w:t>
      </w:r>
      <w:r w:rsidR="00343AA3" w:rsidRPr="00BE1D5A">
        <w:rPr>
          <w:rFonts w:ascii="Times New Roman" w:hAnsi="Times New Roman" w:cs="Times New Roman"/>
          <w:sz w:val="24"/>
          <w:szCs w:val="24"/>
          <w:lang w:val="id-ID"/>
        </w:rPr>
        <w:t xml:space="preserve"> </w:t>
      </w:r>
      <w:r w:rsidR="007737CE" w:rsidRPr="00BE1D5A">
        <w:rPr>
          <w:rFonts w:ascii="Times New Roman" w:hAnsi="Times New Roman" w:cs="Times New Roman"/>
          <w:sz w:val="24"/>
          <w:szCs w:val="24"/>
          <w:lang w:val="id-ID"/>
        </w:rPr>
        <w:t>13</w:t>
      </w:r>
      <w:r w:rsidR="00090F06" w:rsidRPr="00BE1D5A">
        <w:rPr>
          <w:rFonts w:ascii="Times New Roman" w:hAnsi="Times New Roman" w:cs="Times New Roman"/>
          <w:sz w:val="24"/>
          <w:szCs w:val="24"/>
          <w:lang w:val="id-ID"/>
        </w:rPr>
        <w:t>18</w:t>
      </w:r>
      <w:r w:rsidR="00876F95" w:rsidRPr="00BE1D5A">
        <w:rPr>
          <w:rFonts w:ascii="Times New Roman" w:hAnsi="Times New Roman" w:cs="Times New Roman"/>
          <w:sz w:val="24"/>
          <w:szCs w:val="24"/>
          <w:lang w:val="id-ID"/>
        </w:rPr>
        <w:t xml:space="preserve">nm ND Yag. The operation last about </w:t>
      </w:r>
      <w:r w:rsidR="009B4543" w:rsidRPr="00BE1D5A">
        <w:rPr>
          <w:rFonts w:ascii="Times New Roman" w:hAnsi="Times New Roman" w:cs="Times New Roman"/>
          <w:sz w:val="24"/>
          <w:szCs w:val="24"/>
          <w:lang w:val="id-ID"/>
        </w:rPr>
        <w:t>30 minutes</w:t>
      </w:r>
      <w:r w:rsidR="00343AA3" w:rsidRPr="00BE1D5A">
        <w:rPr>
          <w:rFonts w:ascii="Times New Roman" w:hAnsi="Times New Roman" w:cs="Times New Roman"/>
          <w:sz w:val="24"/>
          <w:szCs w:val="24"/>
          <w:lang w:val="id-ID"/>
        </w:rPr>
        <w:t xml:space="preserve">, </w:t>
      </w:r>
      <w:r w:rsidR="00876F95" w:rsidRPr="00BE1D5A">
        <w:rPr>
          <w:rFonts w:ascii="Times New Roman" w:hAnsi="Times New Roman" w:cs="Times New Roman"/>
          <w:sz w:val="24"/>
          <w:szCs w:val="24"/>
          <w:lang w:val="id-ID"/>
        </w:rPr>
        <w:t>post operative</w:t>
      </w:r>
      <w:r w:rsidR="00343AA3" w:rsidRPr="00BE1D5A">
        <w:rPr>
          <w:rFonts w:ascii="Times New Roman" w:hAnsi="Times New Roman" w:cs="Times New Roman"/>
          <w:sz w:val="24"/>
          <w:szCs w:val="24"/>
          <w:lang w:val="id-ID"/>
        </w:rPr>
        <w:t xml:space="preserve"> </w:t>
      </w:r>
      <w:r w:rsidR="00876F95" w:rsidRPr="00BE1D5A">
        <w:rPr>
          <w:rFonts w:ascii="Times New Roman" w:hAnsi="Times New Roman" w:cs="Times New Roman"/>
          <w:sz w:val="24"/>
          <w:szCs w:val="24"/>
          <w:lang w:val="id-ID"/>
        </w:rPr>
        <w:t xml:space="preserve"> patient was set </w:t>
      </w:r>
      <w:r w:rsidR="00B53DB4" w:rsidRPr="00BE1D5A">
        <w:rPr>
          <w:rFonts w:ascii="Times New Roman" w:hAnsi="Times New Roman" w:cs="Times New Roman"/>
          <w:sz w:val="24"/>
          <w:szCs w:val="24"/>
          <w:lang w:val="id-ID"/>
        </w:rPr>
        <w:t>WSD. Patient stayed for about 7</w:t>
      </w:r>
      <w:r w:rsidR="00876F95" w:rsidRPr="00BE1D5A">
        <w:rPr>
          <w:rFonts w:ascii="Times New Roman" w:hAnsi="Times New Roman" w:cs="Times New Roman"/>
          <w:sz w:val="24"/>
          <w:szCs w:val="24"/>
          <w:lang w:val="id-ID"/>
        </w:rPr>
        <w:t xml:space="preserve">days. No </w:t>
      </w:r>
      <w:r w:rsidR="00876F95" w:rsidRPr="00BE1D5A">
        <w:rPr>
          <w:rFonts w:ascii="Times New Roman" w:hAnsi="Times New Roman" w:cs="Times New Roman"/>
          <w:sz w:val="24"/>
          <w:szCs w:val="24"/>
          <w:lang w:val="id-ID"/>
        </w:rPr>
        <w:lastRenderedPageBreak/>
        <w:t xml:space="preserve">complication found at preoperative, durante and post operative. Patient </w:t>
      </w:r>
      <w:r w:rsidR="00E105A7" w:rsidRPr="00BE1D5A">
        <w:rPr>
          <w:rFonts w:ascii="Times New Roman" w:hAnsi="Times New Roman" w:cs="Times New Roman"/>
          <w:sz w:val="24"/>
          <w:szCs w:val="24"/>
          <w:lang w:val="id-ID"/>
        </w:rPr>
        <w:t>co</w:t>
      </w:r>
      <w:r w:rsidR="00876F95" w:rsidRPr="00BE1D5A">
        <w:rPr>
          <w:rFonts w:ascii="Times New Roman" w:hAnsi="Times New Roman" w:cs="Times New Roman"/>
          <w:sz w:val="24"/>
          <w:szCs w:val="24"/>
          <w:lang w:val="id-ID"/>
        </w:rPr>
        <w:t>me to control regularly 1times a month</w:t>
      </w:r>
      <w:r w:rsidR="00611469" w:rsidRPr="00BE1D5A">
        <w:rPr>
          <w:rFonts w:ascii="Times New Roman" w:hAnsi="Times New Roman" w:cs="Times New Roman"/>
          <w:sz w:val="24"/>
          <w:szCs w:val="24"/>
          <w:lang w:val="id-ID"/>
        </w:rPr>
        <w:t xml:space="preserve"> up to now</w:t>
      </w:r>
      <w:r w:rsidR="00876F95" w:rsidRPr="00BE1D5A">
        <w:rPr>
          <w:rFonts w:ascii="Times New Roman" w:hAnsi="Times New Roman" w:cs="Times New Roman"/>
          <w:sz w:val="24"/>
          <w:szCs w:val="24"/>
          <w:lang w:val="id-ID"/>
        </w:rPr>
        <w:t>.</w:t>
      </w:r>
    </w:p>
    <w:p w:rsidR="000924F6" w:rsidRPr="00BE1D5A" w:rsidRDefault="00DB0890" w:rsidP="009B4543">
      <w:pPr>
        <w:tabs>
          <w:tab w:val="left" w:pos="851"/>
        </w:tabs>
        <w:spacing w:after="0" w:line="480" w:lineRule="auto"/>
        <w:jc w:val="both"/>
        <w:rPr>
          <w:rFonts w:ascii="Times New Roman" w:hAnsi="Times New Roman" w:cs="Times New Roman"/>
          <w:sz w:val="24"/>
          <w:szCs w:val="24"/>
        </w:rPr>
      </w:pPr>
      <w:r w:rsidRPr="00BE1D5A">
        <w:rPr>
          <w:rFonts w:ascii="Times New Roman" w:hAnsi="Times New Roman" w:cs="Times New Roman"/>
          <w:b/>
          <w:sz w:val="24"/>
          <w:szCs w:val="24"/>
        </w:rPr>
        <w:t>Conclusion:</w:t>
      </w:r>
      <w:r w:rsidR="00B55517" w:rsidRPr="00BE1D5A">
        <w:rPr>
          <w:rFonts w:ascii="Times New Roman" w:hAnsi="Times New Roman" w:cs="Times New Roman"/>
          <w:sz w:val="24"/>
          <w:szCs w:val="24"/>
        </w:rPr>
        <w:t xml:space="preserve"> </w:t>
      </w:r>
      <w:r w:rsidR="008C3606" w:rsidRPr="00BE1D5A">
        <w:rPr>
          <w:rFonts w:ascii="Times New Roman" w:hAnsi="Times New Roman" w:cs="Times New Roman"/>
          <w:sz w:val="24"/>
          <w:szCs w:val="24"/>
          <w:lang w:val="id-ID"/>
        </w:rPr>
        <w:t xml:space="preserve">Laser metastasectomy </w:t>
      </w:r>
      <w:r w:rsidR="00232961" w:rsidRPr="00BE1D5A">
        <w:rPr>
          <w:rFonts w:ascii="Times New Roman" w:hAnsi="Times New Roman" w:cs="Times New Roman"/>
          <w:sz w:val="24"/>
          <w:szCs w:val="24"/>
          <w:lang w:val="id-ID"/>
        </w:rPr>
        <w:t>was we</w:t>
      </w:r>
      <w:r w:rsidR="009B4543" w:rsidRPr="00BE1D5A">
        <w:rPr>
          <w:rFonts w:ascii="Times New Roman" w:hAnsi="Times New Roman" w:cs="Times New Roman"/>
          <w:sz w:val="24"/>
          <w:szCs w:val="24"/>
          <w:lang w:val="id-ID"/>
        </w:rPr>
        <w:t>ll performed to this patient. This palliative option</w:t>
      </w:r>
      <w:r w:rsidR="00232961" w:rsidRPr="00BE1D5A">
        <w:rPr>
          <w:rFonts w:ascii="Times New Roman" w:hAnsi="Times New Roman" w:cs="Times New Roman"/>
          <w:sz w:val="24"/>
          <w:szCs w:val="24"/>
          <w:lang w:val="id-ID"/>
        </w:rPr>
        <w:t xml:space="preserve"> was</w:t>
      </w:r>
      <w:r w:rsidR="00E03F22" w:rsidRPr="00BE1D5A">
        <w:rPr>
          <w:rFonts w:ascii="Times New Roman" w:hAnsi="Times New Roman" w:cs="Times New Roman"/>
          <w:sz w:val="24"/>
          <w:szCs w:val="24"/>
          <w:lang w:val="id-ID"/>
        </w:rPr>
        <w:t xml:space="preserve"> </w:t>
      </w:r>
      <w:r w:rsidR="00A43A68" w:rsidRPr="00BE1D5A">
        <w:rPr>
          <w:rFonts w:ascii="Times New Roman" w:hAnsi="Times New Roman" w:cs="Times New Roman"/>
          <w:sz w:val="24"/>
          <w:szCs w:val="24"/>
          <w:lang w:val="id-ID"/>
        </w:rPr>
        <w:t>promising</w:t>
      </w:r>
      <w:r w:rsidR="002043FA" w:rsidRPr="00BE1D5A">
        <w:rPr>
          <w:rFonts w:ascii="Times New Roman" w:hAnsi="Times New Roman" w:cs="Times New Roman"/>
          <w:sz w:val="24"/>
          <w:szCs w:val="24"/>
          <w:lang w:val="id-ID"/>
        </w:rPr>
        <w:t>, safe</w:t>
      </w:r>
      <w:r w:rsidR="00232961" w:rsidRPr="00BE1D5A">
        <w:rPr>
          <w:rFonts w:ascii="Times New Roman" w:hAnsi="Times New Roman" w:cs="Times New Roman"/>
          <w:sz w:val="24"/>
          <w:szCs w:val="24"/>
          <w:lang w:val="id-ID"/>
        </w:rPr>
        <w:t xml:space="preserve"> and </w:t>
      </w:r>
      <w:r w:rsidR="009B4543" w:rsidRPr="00BE1D5A">
        <w:rPr>
          <w:rFonts w:ascii="Times New Roman" w:hAnsi="Times New Roman" w:cs="Times New Roman"/>
          <w:sz w:val="24"/>
          <w:szCs w:val="24"/>
          <w:lang w:val="id-ID"/>
        </w:rPr>
        <w:t>increasing life expectancy</w:t>
      </w:r>
      <w:r w:rsidR="00232961" w:rsidRPr="00BE1D5A">
        <w:rPr>
          <w:rFonts w:ascii="Times New Roman" w:hAnsi="Times New Roman" w:cs="Times New Roman"/>
          <w:sz w:val="24"/>
          <w:szCs w:val="24"/>
          <w:lang w:val="id-ID"/>
        </w:rPr>
        <w:t>.</w:t>
      </w:r>
    </w:p>
    <w:p w:rsidR="00B55517" w:rsidRPr="00BE1D5A" w:rsidRDefault="00B55517" w:rsidP="009B4543">
      <w:pPr>
        <w:tabs>
          <w:tab w:val="left" w:pos="851"/>
        </w:tabs>
        <w:spacing w:after="0" w:line="480" w:lineRule="auto"/>
        <w:jc w:val="both"/>
        <w:rPr>
          <w:rFonts w:ascii="Times New Roman" w:eastAsia="Calibri" w:hAnsi="Times New Roman" w:cs="Times New Roman"/>
          <w:b/>
          <w:sz w:val="24"/>
          <w:szCs w:val="24"/>
          <w:lang w:val="id-ID"/>
        </w:rPr>
      </w:pPr>
      <w:proofErr w:type="gramStart"/>
      <w:r w:rsidRPr="00BE1D5A">
        <w:rPr>
          <w:rFonts w:ascii="Times New Roman" w:hAnsi="Times New Roman" w:cs="Times New Roman"/>
          <w:b/>
          <w:sz w:val="24"/>
          <w:szCs w:val="24"/>
        </w:rPr>
        <w:t>Keyword</w:t>
      </w:r>
      <w:r w:rsidRPr="00BE1D5A">
        <w:rPr>
          <w:rFonts w:ascii="Times New Roman" w:hAnsi="Times New Roman" w:cs="Times New Roman"/>
          <w:sz w:val="24"/>
          <w:szCs w:val="24"/>
        </w:rPr>
        <w:t xml:space="preserve"> :</w:t>
      </w:r>
      <w:proofErr w:type="gramEnd"/>
      <w:r w:rsidRPr="00BE1D5A">
        <w:rPr>
          <w:rFonts w:ascii="Times New Roman" w:hAnsi="Times New Roman" w:cs="Times New Roman"/>
          <w:sz w:val="24"/>
          <w:szCs w:val="24"/>
        </w:rPr>
        <w:t xml:space="preserve"> </w:t>
      </w:r>
      <w:r w:rsidR="00147DDA" w:rsidRPr="00BE1D5A">
        <w:rPr>
          <w:rFonts w:ascii="Times New Roman" w:hAnsi="Times New Roman" w:cs="Times New Roman"/>
          <w:i/>
          <w:sz w:val="24"/>
          <w:szCs w:val="24"/>
          <w:lang w:val="id-ID"/>
        </w:rPr>
        <w:t>carcinoma mammae</w:t>
      </w:r>
      <w:r w:rsidR="000A0E82" w:rsidRPr="00BE1D5A">
        <w:rPr>
          <w:rFonts w:ascii="Times New Roman" w:hAnsi="Times New Roman" w:cs="Times New Roman"/>
          <w:i/>
          <w:sz w:val="24"/>
          <w:szCs w:val="24"/>
        </w:rPr>
        <w:t>,</w:t>
      </w:r>
      <w:r w:rsidR="00147DDA" w:rsidRPr="00BE1D5A">
        <w:rPr>
          <w:rFonts w:ascii="Times New Roman" w:hAnsi="Times New Roman" w:cs="Times New Roman"/>
          <w:i/>
          <w:sz w:val="24"/>
          <w:szCs w:val="24"/>
          <w:lang w:val="id-ID"/>
        </w:rPr>
        <w:t xml:space="preserve"> lung metastase</w:t>
      </w:r>
      <w:r w:rsidR="001E2BAD" w:rsidRPr="00BE1D5A">
        <w:rPr>
          <w:rFonts w:ascii="Times New Roman" w:hAnsi="Times New Roman" w:cs="Times New Roman"/>
          <w:i/>
          <w:sz w:val="24"/>
          <w:szCs w:val="24"/>
        </w:rPr>
        <w:t>,</w:t>
      </w:r>
      <w:r w:rsidR="00611469" w:rsidRPr="00BE1D5A">
        <w:rPr>
          <w:rFonts w:ascii="Times New Roman" w:hAnsi="Times New Roman" w:cs="Times New Roman"/>
          <w:i/>
          <w:sz w:val="24"/>
          <w:szCs w:val="24"/>
          <w:lang w:val="id-ID"/>
        </w:rPr>
        <w:t xml:space="preserve"> </w:t>
      </w:r>
      <w:r w:rsidR="00147DDA" w:rsidRPr="00BE1D5A">
        <w:rPr>
          <w:rFonts w:ascii="Times New Roman" w:hAnsi="Times New Roman" w:cs="Times New Roman"/>
          <w:i/>
          <w:sz w:val="24"/>
          <w:szCs w:val="24"/>
          <w:lang w:val="id-ID"/>
        </w:rPr>
        <w:t>laser metastasectomy</w:t>
      </w:r>
    </w:p>
    <w:p w:rsidR="002731FD" w:rsidRPr="00BE1D5A" w:rsidRDefault="002731FD" w:rsidP="009B4543">
      <w:pPr>
        <w:tabs>
          <w:tab w:val="left" w:pos="851"/>
        </w:tabs>
        <w:spacing w:after="0" w:line="480" w:lineRule="auto"/>
        <w:jc w:val="both"/>
        <w:rPr>
          <w:rFonts w:ascii="Times New Roman" w:hAnsi="Times New Roman" w:cs="Times New Roman"/>
          <w:sz w:val="24"/>
          <w:szCs w:val="24"/>
        </w:rPr>
      </w:pPr>
    </w:p>
    <w:p w:rsidR="001E2BAD" w:rsidRPr="00BE1D5A" w:rsidRDefault="001E2BAD" w:rsidP="009B4543">
      <w:pPr>
        <w:tabs>
          <w:tab w:val="left" w:pos="851"/>
        </w:tabs>
        <w:spacing w:after="0" w:line="480" w:lineRule="auto"/>
        <w:jc w:val="both"/>
        <w:rPr>
          <w:rFonts w:ascii="Times New Roman" w:hAnsi="Times New Roman" w:cs="Times New Roman"/>
          <w:sz w:val="24"/>
          <w:szCs w:val="24"/>
        </w:rPr>
      </w:pPr>
    </w:p>
    <w:p w:rsidR="001E2BAD" w:rsidRPr="00BE1D5A" w:rsidRDefault="001E2BAD" w:rsidP="009B4543">
      <w:pPr>
        <w:tabs>
          <w:tab w:val="left" w:pos="851"/>
        </w:tabs>
        <w:spacing w:after="0" w:line="480" w:lineRule="auto"/>
        <w:jc w:val="both"/>
        <w:rPr>
          <w:rFonts w:ascii="Times New Roman" w:hAnsi="Times New Roman" w:cs="Times New Roman"/>
          <w:sz w:val="24"/>
          <w:szCs w:val="24"/>
        </w:rPr>
      </w:pPr>
    </w:p>
    <w:p w:rsidR="00AD4110" w:rsidRPr="00BE1D5A" w:rsidRDefault="00AD4110" w:rsidP="009B4543">
      <w:pPr>
        <w:tabs>
          <w:tab w:val="left" w:pos="851"/>
        </w:tabs>
        <w:spacing w:after="0" w:line="480" w:lineRule="auto"/>
        <w:jc w:val="both"/>
        <w:rPr>
          <w:rFonts w:ascii="Times New Roman" w:hAnsi="Times New Roman" w:cs="Times New Roman"/>
          <w:sz w:val="24"/>
          <w:szCs w:val="24"/>
        </w:rPr>
      </w:pPr>
    </w:p>
    <w:p w:rsidR="001E2BAD" w:rsidRPr="00BE1D5A" w:rsidRDefault="001E2BAD" w:rsidP="009B4543">
      <w:pPr>
        <w:tabs>
          <w:tab w:val="left" w:pos="851"/>
        </w:tabs>
        <w:spacing w:after="0" w:line="480" w:lineRule="auto"/>
        <w:jc w:val="both"/>
        <w:rPr>
          <w:rFonts w:ascii="Times New Roman" w:hAnsi="Times New Roman" w:cs="Times New Roman"/>
          <w:sz w:val="24"/>
          <w:szCs w:val="24"/>
        </w:rPr>
      </w:pPr>
    </w:p>
    <w:p w:rsidR="002731FD" w:rsidRPr="00BE1D5A" w:rsidRDefault="002731FD" w:rsidP="009B4543">
      <w:pPr>
        <w:tabs>
          <w:tab w:val="left" w:pos="851"/>
        </w:tabs>
        <w:spacing w:after="0" w:line="480" w:lineRule="auto"/>
        <w:jc w:val="both"/>
        <w:rPr>
          <w:rFonts w:ascii="Times New Roman" w:hAnsi="Times New Roman" w:cs="Times New Roman"/>
          <w:sz w:val="24"/>
          <w:szCs w:val="24"/>
        </w:rPr>
      </w:pPr>
    </w:p>
    <w:p w:rsidR="002731FD" w:rsidRPr="00BE1D5A" w:rsidRDefault="002731FD" w:rsidP="009B4543">
      <w:pPr>
        <w:tabs>
          <w:tab w:val="left" w:pos="851"/>
        </w:tabs>
        <w:spacing w:after="0" w:line="480" w:lineRule="auto"/>
        <w:jc w:val="both"/>
        <w:rPr>
          <w:rFonts w:ascii="Times New Roman" w:hAnsi="Times New Roman" w:cs="Times New Roman"/>
          <w:sz w:val="24"/>
          <w:szCs w:val="24"/>
        </w:rPr>
        <w:sectPr w:rsidR="002731FD" w:rsidRPr="00BE1D5A" w:rsidSect="00EE2895">
          <w:pgSz w:w="11907" w:h="16840" w:code="9"/>
          <w:pgMar w:top="1701" w:right="1701" w:bottom="1701" w:left="2268" w:header="720" w:footer="720" w:gutter="0"/>
          <w:cols w:space="720"/>
          <w:docGrid w:linePitch="360"/>
        </w:sectPr>
      </w:pPr>
    </w:p>
    <w:p w:rsidR="00925D1A" w:rsidRPr="00BE1D5A" w:rsidRDefault="00006071" w:rsidP="009B4543">
      <w:pPr>
        <w:tabs>
          <w:tab w:val="left" w:pos="851"/>
        </w:tabs>
        <w:spacing w:after="0" w:line="480" w:lineRule="auto"/>
        <w:jc w:val="both"/>
        <w:rPr>
          <w:rFonts w:ascii="Times New Roman" w:hAnsi="Times New Roman" w:cs="Times New Roman"/>
          <w:b/>
          <w:sz w:val="24"/>
          <w:szCs w:val="24"/>
          <w:lang w:val="id-ID"/>
        </w:rPr>
      </w:pPr>
      <w:r w:rsidRPr="00BE1D5A">
        <w:rPr>
          <w:rFonts w:ascii="Times New Roman" w:hAnsi="Times New Roman" w:cs="Times New Roman"/>
          <w:b/>
          <w:sz w:val="24"/>
          <w:szCs w:val="24"/>
          <w:lang w:val="id-ID"/>
        </w:rPr>
        <w:lastRenderedPageBreak/>
        <w:t>INTRODUCTON</w:t>
      </w:r>
    </w:p>
    <w:p w:rsidR="00C51DD4" w:rsidRPr="00BE1D5A" w:rsidRDefault="009B4543"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8A713C" w:rsidRPr="00BE1D5A">
        <w:rPr>
          <w:rFonts w:ascii="Times New Roman" w:eastAsia="Times New Roman" w:hAnsi="Times New Roman" w:cs="Times New Roman"/>
          <w:sz w:val="24"/>
          <w:szCs w:val="24"/>
          <w:lang w:val="id-ID" w:eastAsia="id-ID"/>
        </w:rPr>
        <w:t>The lung is a frequent metastatic site for recurrent breast cancer but the role of pulmonary resection is still under debate, in particular in the results of nonsurgical treatment</w:t>
      </w:r>
      <w:r w:rsidR="00307E7B" w:rsidRPr="00BE1D5A">
        <w:rPr>
          <w:rFonts w:ascii="Times New Roman" w:eastAsia="Times New Roman" w:hAnsi="Times New Roman" w:cs="Times New Roman"/>
          <w:sz w:val="24"/>
          <w:szCs w:val="24"/>
          <w:lang w:val="id-ID" w:eastAsia="id-ID"/>
        </w:rPr>
        <w:t>s, like hormon or chemotherapy.</w:t>
      </w:r>
      <w:r w:rsidR="00307E7B" w:rsidRPr="00BE1D5A">
        <w:rPr>
          <w:rFonts w:ascii="Times New Roman" w:eastAsia="Times New Roman" w:hAnsi="Times New Roman" w:cs="Times New Roman"/>
          <w:sz w:val="24"/>
          <w:szCs w:val="24"/>
          <w:vertAlign w:val="superscript"/>
          <w:lang w:val="id-ID" w:eastAsia="id-ID"/>
        </w:rPr>
        <w:t xml:space="preserve">1 </w:t>
      </w:r>
      <w:r w:rsidR="00C51DD4" w:rsidRPr="00BE1D5A">
        <w:rPr>
          <w:rFonts w:ascii="Times New Roman" w:eastAsia="Times New Roman" w:hAnsi="Times New Roman" w:cs="Times New Roman"/>
          <w:sz w:val="24"/>
          <w:szCs w:val="24"/>
          <w:lang w:val="id-ID" w:eastAsia="id-ID"/>
        </w:rPr>
        <w:t>Surgical resection is widely employed as a conventional</w:t>
      </w:r>
      <w:r w:rsidR="001A2634" w:rsidRPr="00BE1D5A">
        <w:rPr>
          <w:rFonts w:ascii="Times New Roman" w:eastAsia="Times New Roman" w:hAnsi="Times New Roman" w:cs="Times New Roman"/>
          <w:sz w:val="24"/>
          <w:szCs w:val="24"/>
          <w:lang w:val="id-ID" w:eastAsia="id-ID"/>
        </w:rPr>
        <w:t xml:space="preserve"> </w:t>
      </w:r>
      <w:r w:rsidR="00C51DD4" w:rsidRPr="00BE1D5A">
        <w:rPr>
          <w:rFonts w:ascii="Times New Roman" w:eastAsia="Times New Roman" w:hAnsi="Times New Roman" w:cs="Times New Roman"/>
          <w:sz w:val="24"/>
          <w:szCs w:val="24"/>
          <w:lang w:val="id-ID" w:eastAsia="id-ID"/>
        </w:rPr>
        <w:t>treatment option for pati</w:t>
      </w:r>
      <w:r w:rsidR="001A2634" w:rsidRPr="00BE1D5A">
        <w:rPr>
          <w:rFonts w:ascii="Times New Roman" w:eastAsia="Times New Roman" w:hAnsi="Times New Roman" w:cs="Times New Roman"/>
          <w:sz w:val="24"/>
          <w:szCs w:val="24"/>
          <w:lang w:val="id-ID" w:eastAsia="id-ID"/>
        </w:rPr>
        <w:t>ents with lung metastases origi</w:t>
      </w:r>
      <w:r w:rsidR="00C51DD4" w:rsidRPr="00BE1D5A">
        <w:rPr>
          <w:rFonts w:ascii="Times New Roman" w:eastAsia="Times New Roman" w:hAnsi="Times New Roman" w:cs="Times New Roman"/>
          <w:sz w:val="24"/>
          <w:szCs w:val="24"/>
          <w:lang w:val="id-ID" w:eastAsia="id-ID"/>
        </w:rPr>
        <w:t xml:space="preserve">nating from </w:t>
      </w:r>
      <w:r w:rsidR="001F6D57" w:rsidRPr="00BE1D5A">
        <w:rPr>
          <w:rFonts w:ascii="Times New Roman" w:eastAsia="Times New Roman" w:hAnsi="Times New Roman" w:cs="Times New Roman"/>
          <w:sz w:val="24"/>
          <w:szCs w:val="24"/>
          <w:lang w:val="id-ID" w:eastAsia="id-ID"/>
        </w:rPr>
        <w:t>a wide range of primary tumors.</w:t>
      </w:r>
      <w:r w:rsidR="00307E7B" w:rsidRPr="00BE1D5A">
        <w:rPr>
          <w:rFonts w:ascii="Times New Roman" w:eastAsia="Times New Roman" w:hAnsi="Times New Roman" w:cs="Times New Roman"/>
          <w:sz w:val="24"/>
          <w:szCs w:val="24"/>
          <w:vertAlign w:val="superscript"/>
          <w:lang w:val="id-ID" w:eastAsia="id-ID"/>
        </w:rPr>
        <w:t>2</w:t>
      </w:r>
    </w:p>
    <w:p w:rsidR="00C51DD4" w:rsidRPr="00BE1D5A" w:rsidRDefault="009B4543"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C51DD4" w:rsidRPr="00BE1D5A">
        <w:rPr>
          <w:rFonts w:ascii="Times New Roman" w:eastAsia="Times New Roman" w:hAnsi="Times New Roman" w:cs="Times New Roman"/>
          <w:sz w:val="24"/>
          <w:szCs w:val="24"/>
          <w:lang w:val="id-ID" w:eastAsia="id-ID"/>
        </w:rPr>
        <w:t>From the fundamentals of basic patient</w:t>
      </w:r>
      <w:r w:rsidR="001A2634" w:rsidRPr="00BE1D5A">
        <w:rPr>
          <w:rFonts w:ascii="Times New Roman" w:eastAsia="Times New Roman" w:hAnsi="Times New Roman" w:cs="Times New Roman"/>
          <w:sz w:val="24"/>
          <w:szCs w:val="24"/>
          <w:lang w:val="id-ID" w:eastAsia="id-ID"/>
        </w:rPr>
        <w:t xml:space="preserve"> </w:t>
      </w:r>
      <w:r w:rsidR="00C51DD4" w:rsidRPr="00BE1D5A">
        <w:rPr>
          <w:rFonts w:ascii="Times New Roman" w:eastAsia="Times New Roman" w:hAnsi="Times New Roman" w:cs="Times New Roman"/>
          <w:sz w:val="24"/>
          <w:szCs w:val="24"/>
          <w:lang w:val="id-ID" w:eastAsia="id-ID"/>
        </w:rPr>
        <w:t>selection, to the chosen sur</w:t>
      </w:r>
      <w:r w:rsidR="001A2634" w:rsidRPr="00BE1D5A">
        <w:rPr>
          <w:rFonts w:ascii="Times New Roman" w:eastAsia="Times New Roman" w:hAnsi="Times New Roman" w:cs="Times New Roman"/>
          <w:sz w:val="24"/>
          <w:szCs w:val="24"/>
          <w:lang w:val="id-ID" w:eastAsia="id-ID"/>
        </w:rPr>
        <w:t>gical approach, there is no pre</w:t>
      </w:r>
      <w:r w:rsidR="00C51DD4" w:rsidRPr="00BE1D5A">
        <w:rPr>
          <w:rFonts w:ascii="Times New Roman" w:eastAsia="Times New Roman" w:hAnsi="Times New Roman" w:cs="Times New Roman"/>
          <w:sz w:val="24"/>
          <w:szCs w:val="24"/>
          <w:lang w:val="id-ID" w:eastAsia="id-ID"/>
        </w:rPr>
        <w:t>vailing evidence that guides practice. The heterogeneity in</w:t>
      </w:r>
      <w:r w:rsidR="001A2634" w:rsidRPr="00BE1D5A">
        <w:rPr>
          <w:rFonts w:ascii="Times New Roman" w:eastAsia="Times New Roman" w:hAnsi="Times New Roman" w:cs="Times New Roman"/>
          <w:sz w:val="24"/>
          <w:szCs w:val="24"/>
          <w:lang w:val="id-ID" w:eastAsia="id-ID"/>
        </w:rPr>
        <w:t xml:space="preserve"> </w:t>
      </w:r>
      <w:r w:rsidR="00C51DD4" w:rsidRPr="00BE1D5A">
        <w:rPr>
          <w:rFonts w:ascii="Times New Roman" w:eastAsia="Times New Roman" w:hAnsi="Times New Roman" w:cs="Times New Roman"/>
          <w:sz w:val="24"/>
          <w:szCs w:val="24"/>
          <w:lang w:val="id-ID" w:eastAsia="id-ID"/>
        </w:rPr>
        <w:t>the biologic behavior of the many primary tumors adds to the</w:t>
      </w:r>
      <w:r w:rsidR="001A2634" w:rsidRPr="00BE1D5A">
        <w:rPr>
          <w:rFonts w:ascii="Times New Roman" w:eastAsia="Times New Roman" w:hAnsi="Times New Roman" w:cs="Times New Roman"/>
          <w:sz w:val="24"/>
          <w:szCs w:val="24"/>
          <w:lang w:val="id-ID" w:eastAsia="id-ID"/>
        </w:rPr>
        <w:t xml:space="preserve"> </w:t>
      </w:r>
      <w:r w:rsidR="00C51DD4" w:rsidRPr="00BE1D5A">
        <w:rPr>
          <w:rFonts w:ascii="Times New Roman" w:eastAsia="Times New Roman" w:hAnsi="Times New Roman" w:cs="Times New Roman"/>
          <w:sz w:val="24"/>
          <w:szCs w:val="24"/>
          <w:lang w:val="id-ID" w:eastAsia="id-ID"/>
        </w:rPr>
        <w:t>difficulty in drawing conclusions from mixed series. The very</w:t>
      </w:r>
      <w:r w:rsidR="001A2634" w:rsidRPr="00BE1D5A">
        <w:rPr>
          <w:rFonts w:ascii="Times New Roman" w:eastAsia="Times New Roman" w:hAnsi="Times New Roman" w:cs="Times New Roman"/>
          <w:sz w:val="24"/>
          <w:szCs w:val="24"/>
          <w:lang w:val="id-ID" w:eastAsia="id-ID"/>
        </w:rPr>
        <w:t xml:space="preserve"> </w:t>
      </w:r>
      <w:r w:rsidR="00C51DD4" w:rsidRPr="00BE1D5A">
        <w:rPr>
          <w:rFonts w:ascii="Times New Roman" w:eastAsia="Times New Roman" w:hAnsi="Times New Roman" w:cs="Times New Roman"/>
          <w:sz w:val="24"/>
          <w:szCs w:val="24"/>
          <w:lang w:val="id-ID" w:eastAsia="id-ID"/>
        </w:rPr>
        <w:t>essence of the practice, that is a belief that pulmonary</w:t>
      </w:r>
      <w:r w:rsidR="001A2634" w:rsidRPr="00BE1D5A">
        <w:rPr>
          <w:rFonts w:ascii="Times New Roman" w:eastAsia="Times New Roman" w:hAnsi="Times New Roman" w:cs="Times New Roman"/>
          <w:sz w:val="24"/>
          <w:szCs w:val="24"/>
          <w:lang w:val="id-ID" w:eastAsia="id-ID"/>
        </w:rPr>
        <w:t xml:space="preserve"> </w:t>
      </w:r>
      <w:r w:rsidR="00C51DD4" w:rsidRPr="00BE1D5A">
        <w:rPr>
          <w:rFonts w:ascii="Times New Roman" w:eastAsia="Times New Roman" w:hAnsi="Times New Roman" w:cs="Times New Roman"/>
          <w:sz w:val="24"/>
          <w:szCs w:val="24"/>
          <w:lang w:val="id-ID" w:eastAsia="id-ID"/>
        </w:rPr>
        <w:t xml:space="preserve">metastasectomy can </w:t>
      </w:r>
      <w:r w:rsidR="00C51DD4" w:rsidRPr="00BE1D5A">
        <w:rPr>
          <w:rFonts w:ascii="Times New Roman" w:eastAsia="Times New Roman" w:hAnsi="Times New Roman" w:cs="Times New Roman"/>
          <w:sz w:val="24"/>
          <w:szCs w:val="24"/>
          <w:lang w:val="id-ID" w:eastAsia="id-ID"/>
        </w:rPr>
        <w:lastRenderedPageBreak/>
        <w:t>prolong survival, has been questioned.</w:t>
      </w:r>
      <w:r w:rsidR="001A2634" w:rsidRPr="00BE1D5A">
        <w:rPr>
          <w:rFonts w:ascii="Times New Roman" w:eastAsia="Times New Roman" w:hAnsi="Times New Roman" w:cs="Times New Roman"/>
          <w:sz w:val="24"/>
          <w:szCs w:val="24"/>
          <w:lang w:val="id-ID" w:eastAsia="id-ID"/>
        </w:rPr>
        <w:t xml:space="preserve"> </w:t>
      </w:r>
      <w:r w:rsidR="0080562C" w:rsidRPr="00BE1D5A">
        <w:rPr>
          <w:rFonts w:ascii="Times New Roman" w:eastAsia="Times New Roman" w:hAnsi="Times New Roman" w:cs="Times New Roman"/>
          <w:sz w:val="24"/>
          <w:szCs w:val="24"/>
          <w:vertAlign w:val="superscript"/>
          <w:lang w:val="id-ID" w:eastAsia="id-ID"/>
        </w:rPr>
        <w:t>3-4</w:t>
      </w:r>
    </w:p>
    <w:p w:rsidR="001A2634" w:rsidRPr="00BE1D5A" w:rsidRDefault="00006071"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486380">
        <w:rPr>
          <w:rFonts w:ascii="Times New Roman" w:eastAsia="Times New Roman" w:hAnsi="Times New Roman" w:cs="Times New Roman"/>
          <w:sz w:val="24"/>
          <w:szCs w:val="24"/>
          <w:lang w:val="id-ID" w:eastAsia="id-ID"/>
        </w:rPr>
        <w:t xml:space="preserve">Pulmonary metastasectomy (PME) </w:t>
      </w:r>
      <w:r w:rsidR="001A2634" w:rsidRPr="00BE1D5A">
        <w:rPr>
          <w:rFonts w:ascii="Times New Roman" w:eastAsia="Times New Roman" w:hAnsi="Times New Roman" w:cs="Times New Roman"/>
          <w:sz w:val="24"/>
          <w:szCs w:val="24"/>
          <w:lang w:val="id-ID" w:eastAsia="id-ID"/>
        </w:rPr>
        <w:t xml:space="preserve">is the only therapeutic option </w:t>
      </w:r>
      <w:r w:rsidR="00486380">
        <w:rPr>
          <w:rFonts w:ascii="Times New Roman" w:eastAsia="Times New Roman" w:hAnsi="Times New Roman" w:cs="Times New Roman"/>
          <w:sz w:val="24"/>
          <w:szCs w:val="24"/>
          <w:lang w:val="id-ID" w:eastAsia="id-ID"/>
        </w:rPr>
        <w:t xml:space="preserve"> </w:t>
      </w:r>
      <w:r w:rsidR="001A2634" w:rsidRPr="00BE1D5A">
        <w:rPr>
          <w:rFonts w:ascii="Times New Roman" w:eastAsia="Times New Roman" w:hAnsi="Times New Roman" w:cs="Times New Roman"/>
          <w:sz w:val="24"/>
          <w:szCs w:val="24"/>
          <w:lang w:val="id-ID" w:eastAsia="id-ID"/>
        </w:rPr>
        <w:t xml:space="preserve">with curative intent for selected patients with </w:t>
      </w:r>
      <w:r w:rsidR="00374214">
        <w:rPr>
          <w:rFonts w:ascii="Times New Roman" w:eastAsia="Times New Roman" w:hAnsi="Times New Roman" w:cs="Times New Roman"/>
          <w:sz w:val="24"/>
          <w:szCs w:val="24"/>
          <w:lang w:val="id-ID" w:eastAsia="id-ID"/>
        </w:rPr>
        <w:t>p</w:t>
      </w:r>
      <w:r w:rsidR="00486380">
        <w:rPr>
          <w:rFonts w:ascii="Times New Roman" w:eastAsia="Times New Roman" w:hAnsi="Times New Roman" w:cs="Times New Roman"/>
          <w:sz w:val="24"/>
          <w:szCs w:val="24"/>
          <w:lang w:val="id-ID" w:eastAsia="id-ID"/>
        </w:rPr>
        <w:t>ulmonary metastases</w:t>
      </w:r>
      <w:r w:rsidR="001A2634" w:rsidRPr="00BE1D5A">
        <w:rPr>
          <w:rFonts w:ascii="Times New Roman" w:eastAsia="Times New Roman" w:hAnsi="Times New Roman" w:cs="Times New Roman"/>
          <w:sz w:val="24"/>
          <w:szCs w:val="24"/>
          <w:lang w:val="id-ID" w:eastAsia="id-ID"/>
        </w:rPr>
        <w:t xml:space="preserve"> originating from various solid </w:t>
      </w:r>
      <w:r w:rsidR="001F6D57" w:rsidRPr="00BE1D5A">
        <w:rPr>
          <w:rFonts w:ascii="Times New Roman" w:eastAsia="Times New Roman" w:hAnsi="Times New Roman" w:cs="Times New Roman"/>
          <w:sz w:val="24"/>
          <w:szCs w:val="24"/>
          <w:lang w:val="id-ID" w:eastAsia="id-ID"/>
        </w:rPr>
        <w:t>tumors.</w:t>
      </w:r>
      <w:r w:rsidR="00486380" w:rsidRPr="00486380">
        <w:rPr>
          <w:rFonts w:ascii="Times New Roman" w:eastAsia="Times New Roman" w:hAnsi="Times New Roman" w:cs="Times New Roman"/>
          <w:sz w:val="24"/>
          <w:szCs w:val="24"/>
          <w:vertAlign w:val="superscript"/>
          <w:lang w:val="id-ID" w:eastAsia="id-ID"/>
        </w:rPr>
        <w:t>5</w:t>
      </w:r>
    </w:p>
    <w:p w:rsidR="001A2634" w:rsidRPr="00BE1D5A" w:rsidRDefault="00486380" w:rsidP="009B4543">
      <w:pPr>
        <w:tabs>
          <w:tab w:val="left" w:pos="851"/>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1A2634" w:rsidRPr="00BE1D5A">
        <w:rPr>
          <w:rFonts w:ascii="Times New Roman" w:eastAsia="Times New Roman" w:hAnsi="Times New Roman" w:cs="Times New Roman"/>
          <w:sz w:val="24"/>
          <w:szCs w:val="24"/>
          <w:lang w:val="id-ID" w:eastAsia="id-ID"/>
        </w:rPr>
        <w:t>PME can be performed using a number of different surgical techniques, including conventional excision with electrocautery and laser-assisted</w:t>
      </w:r>
      <w:r w:rsidR="00374214">
        <w:rPr>
          <w:rFonts w:ascii="Times New Roman" w:eastAsia="Times New Roman" w:hAnsi="Times New Roman" w:cs="Times New Roman"/>
          <w:sz w:val="24"/>
          <w:szCs w:val="24"/>
          <w:lang w:val="id-ID" w:eastAsia="id-ID"/>
        </w:rPr>
        <w:t xml:space="preserve"> surgery (LAS). Since the imple</w:t>
      </w:r>
      <w:r w:rsidR="001A2634" w:rsidRPr="00BE1D5A">
        <w:rPr>
          <w:rFonts w:ascii="Times New Roman" w:eastAsia="Times New Roman" w:hAnsi="Times New Roman" w:cs="Times New Roman"/>
          <w:sz w:val="24"/>
          <w:szCs w:val="24"/>
          <w:lang w:val="id-ID" w:eastAsia="id-ID"/>
        </w:rPr>
        <w:t>mentation of LAS for PME, this resection technique quickly became popular due to advantages such as ontime coagulation, sparing of lung parenchyma and potentially higher safety regarding loc</w:t>
      </w:r>
      <w:r w:rsidR="0080562C" w:rsidRPr="00BE1D5A">
        <w:rPr>
          <w:rFonts w:ascii="Times New Roman" w:eastAsia="Times New Roman" w:hAnsi="Times New Roman" w:cs="Times New Roman"/>
          <w:sz w:val="24"/>
          <w:szCs w:val="24"/>
          <w:lang w:val="id-ID" w:eastAsia="id-ID"/>
        </w:rPr>
        <w:t>al completeness of resection.</w:t>
      </w:r>
      <w:r w:rsidR="00CE5BB1" w:rsidRPr="00BE1D5A">
        <w:rPr>
          <w:rFonts w:ascii="Times New Roman" w:eastAsia="Times New Roman" w:hAnsi="Times New Roman" w:cs="Times New Roman"/>
          <w:sz w:val="24"/>
          <w:szCs w:val="24"/>
          <w:vertAlign w:val="superscript"/>
          <w:lang w:val="id-ID" w:eastAsia="id-ID"/>
        </w:rPr>
        <w:t>5-7</w:t>
      </w:r>
    </w:p>
    <w:p w:rsidR="001E2BAD" w:rsidRPr="00BE1D5A" w:rsidRDefault="001E2BAD" w:rsidP="009B4543">
      <w:pPr>
        <w:tabs>
          <w:tab w:val="left" w:pos="851"/>
        </w:tabs>
        <w:spacing w:after="0" w:line="480" w:lineRule="auto"/>
        <w:jc w:val="both"/>
        <w:rPr>
          <w:rFonts w:ascii="Times New Roman" w:hAnsi="Times New Roman" w:cs="Times New Roman"/>
          <w:b/>
          <w:sz w:val="24"/>
          <w:szCs w:val="24"/>
        </w:rPr>
      </w:pPr>
      <w:r w:rsidRPr="00BE1D5A">
        <w:rPr>
          <w:rFonts w:ascii="Times New Roman" w:hAnsi="Times New Roman" w:cs="Times New Roman"/>
          <w:b/>
          <w:sz w:val="24"/>
          <w:szCs w:val="24"/>
        </w:rPr>
        <w:t>CASE PRESETATION</w:t>
      </w:r>
    </w:p>
    <w:p w:rsidR="00000F26" w:rsidRPr="00BE1D5A" w:rsidRDefault="007A5B69" w:rsidP="009B4543">
      <w:pPr>
        <w:tabs>
          <w:tab w:val="left" w:pos="851"/>
        </w:tabs>
        <w:spacing w:after="0" w:line="480" w:lineRule="auto"/>
        <w:ind w:firstLine="720"/>
        <w:jc w:val="both"/>
        <w:rPr>
          <w:rFonts w:ascii="Times New Roman" w:hAnsi="Times New Roman" w:cs="Times New Roman"/>
          <w:sz w:val="24"/>
          <w:szCs w:val="24"/>
          <w:lang w:val="id-ID"/>
        </w:rPr>
      </w:pPr>
      <w:r w:rsidRPr="00BE1D5A">
        <w:rPr>
          <w:rFonts w:ascii="Times New Roman" w:hAnsi="Times New Roman" w:cs="Times New Roman"/>
          <w:sz w:val="24"/>
          <w:szCs w:val="24"/>
        </w:rPr>
        <w:t xml:space="preserve">A </w:t>
      </w:r>
      <w:r w:rsidR="00F51478" w:rsidRPr="00BE1D5A">
        <w:rPr>
          <w:rFonts w:ascii="Times New Roman" w:hAnsi="Times New Roman" w:cs="Times New Roman"/>
          <w:sz w:val="24"/>
          <w:szCs w:val="24"/>
          <w:lang w:val="id-ID"/>
        </w:rPr>
        <w:t>45</w:t>
      </w:r>
      <w:r w:rsidR="00000F26" w:rsidRPr="00BE1D5A">
        <w:rPr>
          <w:rFonts w:ascii="Times New Roman" w:hAnsi="Times New Roman" w:cs="Times New Roman"/>
          <w:sz w:val="24"/>
          <w:szCs w:val="24"/>
        </w:rPr>
        <w:t xml:space="preserve">-year-old </w:t>
      </w:r>
      <w:r w:rsidR="002520E8" w:rsidRPr="00BE1D5A">
        <w:rPr>
          <w:rFonts w:ascii="Times New Roman" w:hAnsi="Times New Roman" w:cs="Times New Roman"/>
          <w:sz w:val="24"/>
          <w:szCs w:val="24"/>
        </w:rPr>
        <w:t>fe</w:t>
      </w:r>
      <w:r w:rsidR="00000F26" w:rsidRPr="00BE1D5A">
        <w:rPr>
          <w:rFonts w:ascii="Times New Roman" w:hAnsi="Times New Roman" w:cs="Times New Roman"/>
          <w:sz w:val="24"/>
          <w:szCs w:val="24"/>
        </w:rPr>
        <w:t xml:space="preserve">male patient was admitted </w:t>
      </w:r>
      <w:r w:rsidR="00277F0F" w:rsidRPr="00BE1D5A">
        <w:rPr>
          <w:rFonts w:ascii="Times New Roman" w:hAnsi="Times New Roman" w:cs="Times New Roman"/>
          <w:sz w:val="24"/>
          <w:szCs w:val="24"/>
        </w:rPr>
        <w:t>to hospital</w:t>
      </w:r>
      <w:r w:rsidR="00000F26" w:rsidRPr="00BE1D5A">
        <w:rPr>
          <w:rFonts w:ascii="Times New Roman" w:hAnsi="Times New Roman" w:cs="Times New Roman"/>
          <w:sz w:val="24"/>
          <w:szCs w:val="24"/>
        </w:rPr>
        <w:t xml:space="preserve"> with </w:t>
      </w:r>
      <w:r w:rsidRPr="00BE1D5A">
        <w:rPr>
          <w:rFonts w:ascii="Times New Roman" w:hAnsi="Times New Roman" w:cs="Times New Roman"/>
          <w:sz w:val="24"/>
          <w:szCs w:val="24"/>
          <w:lang w:val="id-ID"/>
        </w:rPr>
        <w:t xml:space="preserve">lung metastasis </w:t>
      </w:r>
      <w:r w:rsidR="00000F26" w:rsidRPr="00BE1D5A">
        <w:rPr>
          <w:rFonts w:ascii="Times New Roman" w:hAnsi="Times New Roman" w:cs="Times New Roman"/>
          <w:sz w:val="24"/>
          <w:szCs w:val="24"/>
        </w:rPr>
        <w:t xml:space="preserve">from </w:t>
      </w:r>
      <w:r w:rsidRPr="00BE1D5A">
        <w:rPr>
          <w:rFonts w:ascii="Times New Roman" w:hAnsi="Times New Roman" w:cs="Times New Roman"/>
          <w:sz w:val="24"/>
          <w:szCs w:val="24"/>
          <w:lang w:val="id-ID"/>
        </w:rPr>
        <w:t>breast cancer</w:t>
      </w:r>
      <w:r w:rsidR="009B4B1C" w:rsidRPr="00BE1D5A">
        <w:rPr>
          <w:rFonts w:ascii="Times New Roman" w:hAnsi="Times New Roman" w:cs="Times New Roman"/>
          <w:sz w:val="24"/>
          <w:szCs w:val="24"/>
        </w:rPr>
        <w:t xml:space="preserve">. </w:t>
      </w:r>
      <w:proofErr w:type="gramStart"/>
      <w:r w:rsidR="009B4B1C" w:rsidRPr="00BE1D5A">
        <w:rPr>
          <w:rFonts w:ascii="Times New Roman" w:hAnsi="Times New Roman" w:cs="Times New Roman"/>
          <w:sz w:val="24"/>
          <w:szCs w:val="24"/>
        </w:rPr>
        <w:t>Sh</w:t>
      </w:r>
      <w:r w:rsidR="004479CD" w:rsidRPr="00BE1D5A">
        <w:rPr>
          <w:rFonts w:ascii="Times New Roman" w:hAnsi="Times New Roman" w:cs="Times New Roman"/>
          <w:sz w:val="24"/>
          <w:szCs w:val="24"/>
        </w:rPr>
        <w:t xml:space="preserve">e </w:t>
      </w:r>
      <w:r w:rsidR="00000F26" w:rsidRPr="00BE1D5A">
        <w:rPr>
          <w:rFonts w:ascii="Times New Roman" w:hAnsi="Times New Roman" w:cs="Times New Roman"/>
          <w:sz w:val="24"/>
          <w:szCs w:val="24"/>
        </w:rPr>
        <w:t xml:space="preserve"> </w:t>
      </w:r>
      <w:r w:rsidR="00000F26" w:rsidRPr="00BE1D5A">
        <w:rPr>
          <w:rFonts w:ascii="Times New Roman" w:hAnsi="Times New Roman" w:cs="Times New Roman"/>
          <w:sz w:val="24"/>
          <w:szCs w:val="24"/>
        </w:rPr>
        <w:lastRenderedPageBreak/>
        <w:t>had</w:t>
      </w:r>
      <w:proofErr w:type="gramEnd"/>
      <w:r w:rsidR="00000F26" w:rsidRPr="00BE1D5A">
        <w:rPr>
          <w:rFonts w:ascii="Times New Roman" w:hAnsi="Times New Roman" w:cs="Times New Roman"/>
          <w:sz w:val="24"/>
          <w:szCs w:val="24"/>
        </w:rPr>
        <w:t xml:space="preserve"> </w:t>
      </w:r>
      <w:r w:rsidR="006B7791" w:rsidRPr="00BE1D5A">
        <w:rPr>
          <w:rFonts w:ascii="Times New Roman" w:hAnsi="Times New Roman" w:cs="Times New Roman"/>
          <w:sz w:val="24"/>
          <w:szCs w:val="24"/>
          <w:lang w:val="id-ID"/>
        </w:rPr>
        <w:t>breast cancer</w:t>
      </w:r>
      <w:r w:rsidR="00000F26" w:rsidRPr="00BE1D5A">
        <w:rPr>
          <w:rFonts w:ascii="Times New Roman" w:hAnsi="Times New Roman" w:cs="Times New Roman"/>
          <w:sz w:val="24"/>
          <w:szCs w:val="24"/>
        </w:rPr>
        <w:t xml:space="preserve"> for </w:t>
      </w:r>
      <w:r w:rsidR="004B2DD9" w:rsidRPr="00BE1D5A">
        <w:rPr>
          <w:rFonts w:ascii="Times New Roman" w:hAnsi="Times New Roman" w:cs="Times New Roman"/>
          <w:sz w:val="24"/>
          <w:szCs w:val="24"/>
        </w:rPr>
        <w:t>a</w:t>
      </w:r>
      <w:r w:rsidR="006B7791" w:rsidRPr="00BE1D5A">
        <w:rPr>
          <w:rFonts w:ascii="Times New Roman" w:hAnsi="Times New Roman" w:cs="Times New Roman"/>
          <w:sz w:val="24"/>
          <w:szCs w:val="24"/>
          <w:lang w:val="id-ID"/>
        </w:rPr>
        <w:t>bout one</w:t>
      </w:r>
      <w:r w:rsidR="004B2DD9" w:rsidRPr="00BE1D5A">
        <w:rPr>
          <w:rFonts w:ascii="Times New Roman" w:hAnsi="Times New Roman" w:cs="Times New Roman"/>
          <w:sz w:val="24"/>
          <w:szCs w:val="24"/>
        </w:rPr>
        <w:t xml:space="preserve"> year</w:t>
      </w:r>
      <w:r w:rsidR="00000F26" w:rsidRPr="00BE1D5A">
        <w:rPr>
          <w:rFonts w:ascii="Times New Roman" w:hAnsi="Times New Roman" w:cs="Times New Roman"/>
          <w:sz w:val="24"/>
          <w:szCs w:val="24"/>
        </w:rPr>
        <w:t xml:space="preserve"> and </w:t>
      </w:r>
      <w:r w:rsidR="006B7791" w:rsidRPr="00BE1D5A">
        <w:rPr>
          <w:rFonts w:ascii="Times New Roman" w:hAnsi="Times New Roman" w:cs="Times New Roman"/>
          <w:sz w:val="24"/>
          <w:szCs w:val="24"/>
          <w:lang w:val="id-ID"/>
        </w:rPr>
        <w:t>MRM</w:t>
      </w:r>
      <w:r w:rsidR="006044C6" w:rsidRPr="00BE1D5A">
        <w:rPr>
          <w:rFonts w:ascii="Times New Roman" w:hAnsi="Times New Roman" w:cs="Times New Roman"/>
          <w:sz w:val="24"/>
          <w:szCs w:val="24"/>
        </w:rPr>
        <w:t xml:space="preserve"> had been commenced. </w:t>
      </w:r>
      <w:r w:rsidR="00276343" w:rsidRPr="00BE1D5A">
        <w:rPr>
          <w:rFonts w:ascii="Times New Roman" w:hAnsi="Times New Roman" w:cs="Times New Roman"/>
          <w:sz w:val="24"/>
          <w:szCs w:val="24"/>
          <w:lang w:val="id-ID"/>
        </w:rPr>
        <w:t>Patient admitted to our hospital</w:t>
      </w:r>
      <w:r w:rsidR="006B7791" w:rsidRPr="00BE1D5A">
        <w:rPr>
          <w:rFonts w:ascii="Times New Roman" w:hAnsi="Times New Roman" w:cs="Times New Roman"/>
          <w:sz w:val="24"/>
          <w:szCs w:val="24"/>
          <w:lang w:val="id-ID"/>
        </w:rPr>
        <w:t xml:space="preserve"> because of dyspnea</w:t>
      </w:r>
      <w:r w:rsidR="00000F26" w:rsidRPr="00BE1D5A">
        <w:rPr>
          <w:rFonts w:ascii="Times New Roman" w:hAnsi="Times New Roman" w:cs="Times New Roman"/>
          <w:sz w:val="24"/>
          <w:szCs w:val="24"/>
        </w:rPr>
        <w:t>.</w:t>
      </w:r>
      <w:r w:rsidR="00C15E10" w:rsidRPr="00BE1D5A">
        <w:rPr>
          <w:rFonts w:ascii="Times New Roman" w:hAnsi="Times New Roman" w:cs="Times New Roman"/>
          <w:sz w:val="24"/>
          <w:szCs w:val="24"/>
        </w:rPr>
        <w:t xml:space="preserve"> </w:t>
      </w:r>
      <w:r w:rsidR="00000F26" w:rsidRPr="00BE1D5A">
        <w:rPr>
          <w:rFonts w:ascii="Times New Roman" w:hAnsi="Times New Roman" w:cs="Times New Roman"/>
          <w:sz w:val="24"/>
          <w:szCs w:val="24"/>
        </w:rPr>
        <w:t xml:space="preserve">The </w:t>
      </w:r>
      <w:proofErr w:type="gramStart"/>
      <w:r w:rsidR="00000F26" w:rsidRPr="00BE1D5A">
        <w:rPr>
          <w:rFonts w:ascii="Times New Roman" w:hAnsi="Times New Roman" w:cs="Times New Roman"/>
          <w:sz w:val="24"/>
          <w:szCs w:val="24"/>
        </w:rPr>
        <w:t xml:space="preserve">patient </w:t>
      </w:r>
      <w:r w:rsidR="001F7415" w:rsidRPr="00BE1D5A">
        <w:rPr>
          <w:rFonts w:ascii="Times New Roman" w:hAnsi="Times New Roman" w:cs="Times New Roman"/>
          <w:sz w:val="24"/>
          <w:szCs w:val="24"/>
          <w:lang w:val="id-ID"/>
        </w:rPr>
        <w:t>ha</w:t>
      </w:r>
      <w:r w:rsidR="00006071" w:rsidRPr="00BE1D5A">
        <w:rPr>
          <w:rFonts w:ascii="Times New Roman" w:hAnsi="Times New Roman" w:cs="Times New Roman"/>
          <w:sz w:val="24"/>
          <w:szCs w:val="24"/>
          <w:lang w:val="id-ID"/>
        </w:rPr>
        <w:t>ve</w:t>
      </w:r>
      <w:proofErr w:type="gramEnd"/>
      <w:r w:rsidR="001F7415" w:rsidRPr="00BE1D5A">
        <w:rPr>
          <w:rFonts w:ascii="Times New Roman" w:hAnsi="Times New Roman" w:cs="Times New Roman"/>
          <w:sz w:val="24"/>
          <w:szCs w:val="24"/>
          <w:lang w:val="id-ID"/>
        </w:rPr>
        <w:t xml:space="preserve"> </w:t>
      </w:r>
      <w:r w:rsidR="006B7791" w:rsidRPr="00BE1D5A">
        <w:rPr>
          <w:rFonts w:ascii="Times New Roman" w:hAnsi="Times New Roman" w:cs="Times New Roman"/>
          <w:sz w:val="24"/>
          <w:szCs w:val="24"/>
          <w:lang w:val="id-ID"/>
        </w:rPr>
        <w:t>already undergo</w:t>
      </w:r>
      <w:r w:rsidR="001F7415" w:rsidRPr="00BE1D5A">
        <w:rPr>
          <w:rFonts w:ascii="Times New Roman" w:hAnsi="Times New Roman" w:cs="Times New Roman"/>
          <w:sz w:val="24"/>
          <w:szCs w:val="24"/>
          <w:lang w:val="id-ID"/>
        </w:rPr>
        <w:t>ne</w:t>
      </w:r>
      <w:r w:rsidR="006B7791" w:rsidRPr="00BE1D5A">
        <w:rPr>
          <w:rFonts w:ascii="Times New Roman" w:hAnsi="Times New Roman" w:cs="Times New Roman"/>
          <w:sz w:val="24"/>
          <w:szCs w:val="24"/>
          <w:lang w:val="id-ID"/>
        </w:rPr>
        <w:t xml:space="preserve"> chemotherapy. From the</w:t>
      </w:r>
      <w:r w:rsidR="008075F8" w:rsidRPr="00BE1D5A">
        <w:rPr>
          <w:rFonts w:ascii="Times New Roman" w:hAnsi="Times New Roman" w:cs="Times New Roman"/>
          <w:sz w:val="24"/>
          <w:szCs w:val="24"/>
          <w:lang w:val="id-ID"/>
        </w:rPr>
        <w:t xml:space="preserve"> result of anatomy pathology laboratory, patient had infiltrating ductal carcinoma mammae (NOS) grade I/II with positive LVI</w:t>
      </w:r>
      <w:r w:rsidR="00B326CE" w:rsidRPr="00BE1D5A">
        <w:rPr>
          <w:rFonts w:ascii="Times New Roman" w:hAnsi="Times New Roman" w:cs="Times New Roman"/>
          <w:sz w:val="24"/>
          <w:szCs w:val="24"/>
        </w:rPr>
        <w:t>.</w:t>
      </w:r>
      <w:r w:rsidR="008075F8" w:rsidRPr="00BE1D5A">
        <w:rPr>
          <w:rFonts w:ascii="Times New Roman" w:hAnsi="Times New Roman" w:cs="Times New Roman"/>
          <w:sz w:val="24"/>
          <w:szCs w:val="24"/>
          <w:lang w:val="id-ID"/>
        </w:rPr>
        <w:t xml:space="preserve"> Hystochemistry examination reveal that esterogen reseptor negative, progesteron re</w:t>
      </w:r>
      <w:r w:rsidR="00276343" w:rsidRPr="00BE1D5A">
        <w:rPr>
          <w:rFonts w:ascii="Times New Roman" w:hAnsi="Times New Roman" w:cs="Times New Roman"/>
          <w:sz w:val="24"/>
          <w:szCs w:val="24"/>
          <w:lang w:val="id-ID"/>
        </w:rPr>
        <w:t>ceptor positive, HER2/N</w:t>
      </w:r>
      <w:r w:rsidR="008075F8" w:rsidRPr="00BE1D5A">
        <w:rPr>
          <w:rFonts w:ascii="Times New Roman" w:hAnsi="Times New Roman" w:cs="Times New Roman"/>
          <w:sz w:val="24"/>
          <w:szCs w:val="24"/>
          <w:lang w:val="id-ID"/>
        </w:rPr>
        <w:t>eu negative (score 1). Radiodiagnostic examination reveal that</w:t>
      </w:r>
      <w:r w:rsidR="00D6258A" w:rsidRPr="00BE1D5A">
        <w:rPr>
          <w:rFonts w:ascii="Times New Roman" w:hAnsi="Times New Roman" w:cs="Times New Roman"/>
          <w:sz w:val="24"/>
          <w:szCs w:val="24"/>
          <w:lang w:val="id-ID"/>
        </w:rPr>
        <w:t xml:space="preserve"> retroaraeola mammae tumour dextra highly suggestive malignant BIRADS 5, limphonody axillaris anterior dextra metastase, pneumonic type pulmonal metastase </w:t>
      </w:r>
      <w:r w:rsidR="00006071" w:rsidRPr="00BE1D5A">
        <w:rPr>
          <w:rFonts w:ascii="Times New Roman" w:hAnsi="Times New Roman" w:cs="Times New Roman"/>
          <w:sz w:val="24"/>
          <w:szCs w:val="24"/>
          <w:lang w:val="id-ID"/>
        </w:rPr>
        <w:t xml:space="preserve">at </w:t>
      </w:r>
      <w:r w:rsidR="00D6258A" w:rsidRPr="00BE1D5A">
        <w:rPr>
          <w:rFonts w:ascii="Times New Roman" w:hAnsi="Times New Roman" w:cs="Times New Roman"/>
          <w:sz w:val="24"/>
          <w:szCs w:val="24"/>
          <w:lang w:val="id-ID"/>
        </w:rPr>
        <w:t>right lung, chemoport in left venae subclavia to superior venae cava, cholelitiasis and cholesisititis.</w:t>
      </w:r>
      <w:r w:rsidR="00F51478" w:rsidRPr="00BE1D5A">
        <w:rPr>
          <w:rFonts w:ascii="Times New Roman" w:hAnsi="Times New Roman" w:cs="Times New Roman"/>
          <w:sz w:val="24"/>
          <w:szCs w:val="24"/>
          <w:lang w:val="id-ID"/>
        </w:rPr>
        <w:t xml:space="preserve"> Primary cancer of the patient was well controlled.</w:t>
      </w:r>
      <w:r w:rsidR="008075F8" w:rsidRPr="00BE1D5A">
        <w:rPr>
          <w:rFonts w:ascii="Times New Roman" w:hAnsi="Times New Roman" w:cs="Times New Roman"/>
          <w:sz w:val="24"/>
          <w:szCs w:val="24"/>
          <w:lang w:val="id-ID"/>
        </w:rPr>
        <w:t xml:space="preserve"> </w:t>
      </w:r>
      <w:r w:rsidR="00A66498" w:rsidRPr="00BE1D5A">
        <w:rPr>
          <w:rFonts w:ascii="Times New Roman" w:hAnsi="Times New Roman" w:cs="Times New Roman"/>
          <w:sz w:val="24"/>
          <w:szCs w:val="24"/>
        </w:rPr>
        <w:t xml:space="preserve">This </w:t>
      </w:r>
      <w:r w:rsidR="00A66498" w:rsidRPr="00BE1D5A">
        <w:rPr>
          <w:rFonts w:ascii="Times New Roman" w:hAnsi="Times New Roman" w:cs="Times New Roman"/>
          <w:sz w:val="24"/>
          <w:szCs w:val="24"/>
        </w:rPr>
        <w:lastRenderedPageBreak/>
        <w:t>patient w</w:t>
      </w:r>
      <w:r w:rsidR="00276343" w:rsidRPr="00BE1D5A">
        <w:rPr>
          <w:rFonts w:ascii="Times New Roman" w:hAnsi="Times New Roman" w:cs="Times New Roman"/>
          <w:sz w:val="24"/>
          <w:szCs w:val="24"/>
          <w:lang w:val="id-ID"/>
        </w:rPr>
        <w:t>as</w:t>
      </w:r>
      <w:r w:rsidR="00A66498" w:rsidRPr="00BE1D5A">
        <w:rPr>
          <w:rFonts w:ascii="Times New Roman" w:hAnsi="Times New Roman" w:cs="Times New Roman"/>
          <w:sz w:val="24"/>
          <w:szCs w:val="24"/>
        </w:rPr>
        <w:t xml:space="preserve"> plan</w:t>
      </w:r>
      <w:r w:rsidR="00D6258A" w:rsidRPr="00BE1D5A">
        <w:rPr>
          <w:rFonts w:ascii="Times New Roman" w:hAnsi="Times New Roman" w:cs="Times New Roman"/>
          <w:sz w:val="24"/>
          <w:szCs w:val="24"/>
          <w:lang w:val="id-ID"/>
        </w:rPr>
        <w:t>n</w:t>
      </w:r>
      <w:proofErr w:type="spellStart"/>
      <w:r w:rsidR="00A66498" w:rsidRPr="00BE1D5A">
        <w:rPr>
          <w:rFonts w:ascii="Times New Roman" w:hAnsi="Times New Roman" w:cs="Times New Roman"/>
          <w:sz w:val="24"/>
          <w:szCs w:val="24"/>
        </w:rPr>
        <w:t>ed</w:t>
      </w:r>
      <w:proofErr w:type="spellEnd"/>
      <w:r w:rsidR="00A66498" w:rsidRPr="00BE1D5A">
        <w:rPr>
          <w:rFonts w:ascii="Times New Roman" w:hAnsi="Times New Roman" w:cs="Times New Roman"/>
          <w:sz w:val="24"/>
          <w:szCs w:val="24"/>
        </w:rPr>
        <w:t xml:space="preserve"> </w:t>
      </w:r>
      <w:r w:rsidR="00644DBA" w:rsidRPr="00BE1D5A">
        <w:rPr>
          <w:rFonts w:ascii="Times New Roman" w:hAnsi="Times New Roman" w:cs="Times New Roman"/>
          <w:sz w:val="24"/>
          <w:szCs w:val="24"/>
        </w:rPr>
        <w:t xml:space="preserve">for </w:t>
      </w:r>
      <w:r w:rsidR="00D6258A" w:rsidRPr="00BE1D5A">
        <w:rPr>
          <w:rFonts w:ascii="Times New Roman" w:hAnsi="Times New Roman" w:cs="Times New Roman"/>
          <w:sz w:val="24"/>
          <w:szCs w:val="24"/>
          <w:lang w:val="id-ID"/>
        </w:rPr>
        <w:t>lung metastasectomy with laser</w:t>
      </w:r>
      <w:r w:rsidR="001F7415" w:rsidRPr="00BE1D5A">
        <w:rPr>
          <w:rFonts w:ascii="Times New Roman" w:hAnsi="Times New Roman" w:cs="Times New Roman"/>
          <w:sz w:val="24"/>
          <w:szCs w:val="24"/>
          <w:lang w:val="id-ID"/>
        </w:rPr>
        <w:t xml:space="preserve"> on December</w:t>
      </w:r>
      <w:r w:rsidR="00A10070" w:rsidRPr="00BE1D5A">
        <w:rPr>
          <w:rFonts w:ascii="Times New Roman" w:hAnsi="Times New Roman" w:cs="Times New Roman"/>
          <w:sz w:val="24"/>
          <w:szCs w:val="24"/>
          <w:lang w:val="id-ID"/>
        </w:rPr>
        <w:t xml:space="preserve"> 1</w:t>
      </w:r>
      <w:r w:rsidR="00006071" w:rsidRPr="00BE1D5A">
        <w:rPr>
          <w:rFonts w:ascii="Times New Roman" w:hAnsi="Times New Roman" w:cs="Times New Roman"/>
          <w:sz w:val="24"/>
          <w:szCs w:val="24"/>
          <w:lang w:val="id-ID"/>
        </w:rPr>
        <w:t>4</w:t>
      </w:r>
      <w:r w:rsidR="00A10070" w:rsidRPr="00BE1D5A">
        <w:rPr>
          <w:rFonts w:ascii="Times New Roman" w:hAnsi="Times New Roman" w:cs="Times New Roman"/>
          <w:sz w:val="24"/>
          <w:szCs w:val="24"/>
          <w:lang w:val="id-ID"/>
        </w:rPr>
        <w:t>,</w:t>
      </w:r>
      <w:r w:rsidR="001F7415" w:rsidRPr="00BE1D5A">
        <w:rPr>
          <w:rFonts w:ascii="Times New Roman" w:hAnsi="Times New Roman" w:cs="Times New Roman"/>
          <w:sz w:val="24"/>
          <w:szCs w:val="24"/>
          <w:lang w:val="id-ID"/>
        </w:rPr>
        <w:t xml:space="preserve"> 2017.</w:t>
      </w:r>
    </w:p>
    <w:p w:rsidR="00F51478" w:rsidRDefault="00F51478" w:rsidP="009B4543">
      <w:pPr>
        <w:tabs>
          <w:tab w:val="left" w:pos="851"/>
        </w:tabs>
        <w:spacing w:after="0" w:line="480" w:lineRule="auto"/>
        <w:jc w:val="both"/>
        <w:rPr>
          <w:rFonts w:ascii="Times New Roman" w:hAnsi="Times New Roman" w:cs="Times New Roman"/>
          <w:color w:val="000000"/>
          <w:sz w:val="24"/>
          <w:szCs w:val="24"/>
          <w:shd w:val="clear" w:color="auto" w:fill="FFFFFF"/>
          <w:lang w:val="id-ID"/>
        </w:rPr>
      </w:pPr>
      <w:r w:rsidRPr="00BE1D5A">
        <w:rPr>
          <w:rFonts w:ascii="Times New Roman" w:hAnsi="Times New Roman" w:cs="Times New Roman"/>
          <w:noProof/>
          <w:sz w:val="24"/>
          <w:szCs w:val="24"/>
          <w:lang w:val="id-ID"/>
        </w:rPr>
        <w:tab/>
        <w:t>On admission</w:t>
      </w:r>
      <w:r w:rsidR="00D36C76" w:rsidRPr="00BE1D5A">
        <w:rPr>
          <w:rFonts w:ascii="Times New Roman" w:hAnsi="Times New Roman" w:cs="Times New Roman"/>
          <w:noProof/>
          <w:sz w:val="24"/>
          <w:szCs w:val="24"/>
          <w:lang w:val="id-ID"/>
        </w:rPr>
        <w:t xml:space="preserve"> at December 12, 2017</w:t>
      </w:r>
      <w:r w:rsidRPr="00BE1D5A">
        <w:rPr>
          <w:rFonts w:ascii="Times New Roman" w:hAnsi="Times New Roman" w:cs="Times New Roman"/>
          <w:noProof/>
          <w:sz w:val="24"/>
          <w:szCs w:val="24"/>
          <w:lang w:val="id-ID"/>
        </w:rPr>
        <w:t>,</w:t>
      </w:r>
      <w:r w:rsidR="00D36C76" w:rsidRPr="00BE1D5A">
        <w:rPr>
          <w:rFonts w:ascii="Times New Roman" w:hAnsi="Times New Roman" w:cs="Times New Roman"/>
          <w:noProof/>
          <w:sz w:val="24"/>
          <w:szCs w:val="24"/>
          <w:lang w:val="id-ID"/>
        </w:rPr>
        <w:t xml:space="preserve"> </w:t>
      </w:r>
      <w:r w:rsidRPr="00BE1D5A">
        <w:rPr>
          <w:rFonts w:ascii="Times New Roman" w:hAnsi="Times New Roman" w:cs="Times New Roman"/>
          <w:noProof/>
          <w:sz w:val="24"/>
          <w:szCs w:val="24"/>
          <w:lang w:val="id-ID"/>
        </w:rPr>
        <w:t>the patient was stable</w:t>
      </w:r>
      <w:r w:rsidR="00547E81" w:rsidRPr="00BE1D5A">
        <w:rPr>
          <w:rFonts w:ascii="Times New Roman" w:hAnsi="Times New Roman" w:cs="Times New Roman"/>
          <w:noProof/>
          <w:sz w:val="24"/>
          <w:szCs w:val="24"/>
          <w:lang w:val="id-ID"/>
        </w:rPr>
        <w:t xml:space="preserve">. She was normotensive (TD 120/70), heart rate was 80 times perminutes, </w:t>
      </w:r>
      <w:r w:rsidR="00486380">
        <w:rPr>
          <w:rFonts w:ascii="Times New Roman" w:hAnsi="Times New Roman" w:cs="Times New Roman"/>
          <w:noProof/>
          <w:sz w:val="24"/>
          <w:szCs w:val="24"/>
          <w:lang w:val="id-ID"/>
        </w:rPr>
        <w:t>r</w:t>
      </w:r>
      <w:r w:rsidR="00547E81" w:rsidRPr="00BE1D5A">
        <w:rPr>
          <w:rFonts w:ascii="Times New Roman" w:hAnsi="Times New Roman" w:cs="Times New Roman"/>
          <w:noProof/>
          <w:sz w:val="24"/>
          <w:szCs w:val="24"/>
          <w:lang w:val="id-ID"/>
        </w:rPr>
        <w:t xml:space="preserve">espiratory rate was normal, 20 times per minutes and oxygen saturation was 100% on room air. She was afebrile. On general examination she looked normal with height 160cm and weight 71kg. </w:t>
      </w:r>
      <w:r w:rsidR="00547E81" w:rsidRPr="00BE1D5A">
        <w:rPr>
          <w:rFonts w:ascii="Times New Roman" w:hAnsi="Times New Roman" w:cs="Times New Roman"/>
          <w:color w:val="000000"/>
          <w:sz w:val="24"/>
          <w:szCs w:val="24"/>
          <w:shd w:val="clear" w:color="auto" w:fill="FFFFFF"/>
        </w:rPr>
        <w:t xml:space="preserve">The head was </w:t>
      </w:r>
      <w:proofErr w:type="spellStart"/>
      <w:r w:rsidR="00547E81" w:rsidRPr="00BE1D5A">
        <w:rPr>
          <w:rFonts w:ascii="Times New Roman" w:hAnsi="Times New Roman" w:cs="Times New Roman"/>
          <w:color w:val="000000"/>
          <w:sz w:val="24"/>
          <w:szCs w:val="24"/>
          <w:shd w:val="clear" w:color="auto" w:fill="FFFFFF"/>
        </w:rPr>
        <w:t>atraumatic</w:t>
      </w:r>
      <w:proofErr w:type="spellEnd"/>
      <w:r w:rsidR="00547E81" w:rsidRPr="00BE1D5A">
        <w:rPr>
          <w:rFonts w:ascii="Times New Roman" w:hAnsi="Times New Roman" w:cs="Times New Roman"/>
          <w:color w:val="000000"/>
          <w:sz w:val="24"/>
          <w:szCs w:val="24"/>
          <w:shd w:val="clear" w:color="auto" w:fill="FFFFFF"/>
        </w:rPr>
        <w:t xml:space="preserve"> and </w:t>
      </w:r>
      <w:proofErr w:type="spellStart"/>
      <w:r w:rsidR="00547E81" w:rsidRPr="00BE1D5A">
        <w:rPr>
          <w:rFonts w:ascii="Times New Roman" w:hAnsi="Times New Roman" w:cs="Times New Roman"/>
          <w:color w:val="000000"/>
          <w:sz w:val="24"/>
          <w:szCs w:val="24"/>
          <w:shd w:val="clear" w:color="auto" w:fill="FFFFFF"/>
        </w:rPr>
        <w:t>normocephalic</w:t>
      </w:r>
      <w:proofErr w:type="spellEnd"/>
      <w:r w:rsidR="00547E81" w:rsidRPr="00BE1D5A">
        <w:rPr>
          <w:rFonts w:ascii="Times New Roman" w:hAnsi="Times New Roman" w:cs="Times New Roman"/>
          <w:color w:val="000000"/>
          <w:sz w:val="24"/>
          <w:szCs w:val="24"/>
          <w:shd w:val="clear" w:color="auto" w:fill="FFFFFF"/>
        </w:rPr>
        <w:t>; pupils were bilaterally equal and reactive. There was no evidence of neck vein distension or pedal edema. A well-healed surgical scar of MRM was noted extending from his left axilla to his sternum. On percussion, the right chest appeared to be dull and on auscultation breath sounds were decreased in the right base in comparison to the left.</w:t>
      </w:r>
      <w:r w:rsidR="00547E81" w:rsidRPr="00BE1D5A">
        <w:rPr>
          <w:rFonts w:ascii="Times New Roman" w:hAnsi="Times New Roman" w:cs="Times New Roman"/>
          <w:color w:val="000000"/>
          <w:sz w:val="24"/>
          <w:szCs w:val="24"/>
          <w:shd w:val="clear" w:color="auto" w:fill="FFFFFF"/>
          <w:lang w:val="id-ID"/>
        </w:rPr>
        <w:t xml:space="preserve"> T</w:t>
      </w:r>
      <w:r w:rsidR="00547E81" w:rsidRPr="00BE1D5A">
        <w:rPr>
          <w:rFonts w:ascii="Times New Roman" w:hAnsi="Times New Roman" w:cs="Times New Roman"/>
          <w:color w:val="000000"/>
          <w:sz w:val="24"/>
          <w:szCs w:val="24"/>
          <w:shd w:val="clear" w:color="auto" w:fill="FFFFFF"/>
        </w:rPr>
        <w:t xml:space="preserve">he abdomen </w:t>
      </w:r>
      <w:r w:rsidR="00547E81" w:rsidRPr="00BE1D5A">
        <w:rPr>
          <w:rFonts w:ascii="Times New Roman" w:hAnsi="Times New Roman" w:cs="Times New Roman"/>
          <w:color w:val="000000"/>
          <w:sz w:val="24"/>
          <w:szCs w:val="24"/>
          <w:shd w:val="clear" w:color="auto" w:fill="FFFFFF"/>
        </w:rPr>
        <w:lastRenderedPageBreak/>
        <w:t xml:space="preserve">was soft, </w:t>
      </w:r>
      <w:proofErr w:type="spellStart"/>
      <w:r w:rsidR="00547E81" w:rsidRPr="00BE1D5A">
        <w:rPr>
          <w:rFonts w:ascii="Times New Roman" w:hAnsi="Times New Roman" w:cs="Times New Roman"/>
          <w:color w:val="000000"/>
          <w:sz w:val="24"/>
          <w:szCs w:val="24"/>
          <w:shd w:val="clear" w:color="auto" w:fill="FFFFFF"/>
        </w:rPr>
        <w:t>nontender</w:t>
      </w:r>
      <w:proofErr w:type="spellEnd"/>
      <w:r w:rsidR="00547E81" w:rsidRPr="00BE1D5A">
        <w:rPr>
          <w:rFonts w:ascii="Times New Roman" w:hAnsi="Times New Roman" w:cs="Times New Roman"/>
          <w:color w:val="000000"/>
          <w:sz w:val="24"/>
          <w:szCs w:val="24"/>
          <w:shd w:val="clear" w:color="auto" w:fill="FFFFFF"/>
        </w:rPr>
        <w:t xml:space="preserve">, and </w:t>
      </w:r>
      <w:proofErr w:type="spellStart"/>
      <w:r w:rsidR="00547E81" w:rsidRPr="00BE1D5A">
        <w:rPr>
          <w:rFonts w:ascii="Times New Roman" w:hAnsi="Times New Roman" w:cs="Times New Roman"/>
          <w:color w:val="000000"/>
          <w:sz w:val="24"/>
          <w:szCs w:val="24"/>
          <w:shd w:val="clear" w:color="auto" w:fill="FFFFFF"/>
        </w:rPr>
        <w:t>nondistended</w:t>
      </w:r>
      <w:proofErr w:type="spellEnd"/>
      <w:r w:rsidR="00547E81" w:rsidRPr="00BE1D5A">
        <w:rPr>
          <w:rFonts w:ascii="Times New Roman" w:hAnsi="Times New Roman" w:cs="Times New Roman"/>
          <w:color w:val="000000"/>
          <w:sz w:val="24"/>
          <w:szCs w:val="24"/>
          <w:shd w:val="clear" w:color="auto" w:fill="FFFFFF"/>
        </w:rPr>
        <w:t xml:space="preserve"> with </w:t>
      </w:r>
      <w:proofErr w:type="spellStart"/>
      <w:r w:rsidR="00547E81" w:rsidRPr="00BE1D5A">
        <w:rPr>
          <w:rFonts w:ascii="Times New Roman" w:hAnsi="Times New Roman" w:cs="Times New Roman"/>
          <w:color w:val="000000"/>
          <w:sz w:val="24"/>
          <w:szCs w:val="24"/>
          <w:shd w:val="clear" w:color="auto" w:fill="FFFFFF"/>
        </w:rPr>
        <w:t>normoactive</w:t>
      </w:r>
      <w:proofErr w:type="spellEnd"/>
      <w:r w:rsidR="00547E81" w:rsidRPr="00BE1D5A">
        <w:rPr>
          <w:rFonts w:ascii="Times New Roman" w:hAnsi="Times New Roman" w:cs="Times New Roman"/>
          <w:color w:val="000000"/>
          <w:sz w:val="24"/>
          <w:szCs w:val="24"/>
          <w:shd w:val="clear" w:color="auto" w:fill="FFFFFF"/>
        </w:rPr>
        <w:t xml:space="preserve"> bowel sounds. Tenderness was elicited on palpation of the upper thoracic spine and right scapular area and range of motion of both arms was mildly restricted due to pain and discomfort. Cardiovascular and neurological examination was noncontributory</w:t>
      </w:r>
      <w:r w:rsidR="00547E81" w:rsidRPr="00BE1D5A">
        <w:rPr>
          <w:rFonts w:ascii="Times New Roman" w:hAnsi="Times New Roman" w:cs="Times New Roman"/>
          <w:color w:val="000000"/>
          <w:sz w:val="24"/>
          <w:szCs w:val="24"/>
          <w:shd w:val="clear" w:color="auto" w:fill="FFFFFF"/>
          <w:lang w:val="id-ID"/>
        </w:rPr>
        <w:t>.</w:t>
      </w:r>
    </w:p>
    <w:p w:rsidR="0063227A" w:rsidRDefault="0063227A" w:rsidP="0063227A">
      <w:pPr>
        <w:tabs>
          <w:tab w:val="left" w:pos="851"/>
        </w:tabs>
        <w:spacing w:after="0" w:line="480" w:lineRule="auto"/>
        <w:jc w:val="both"/>
        <w:rPr>
          <w:rFonts w:ascii="Times New Roman" w:hAnsi="Times New Roman" w:cs="Times New Roman"/>
          <w:color w:val="000000"/>
          <w:sz w:val="24"/>
          <w:szCs w:val="24"/>
          <w:shd w:val="clear" w:color="auto" w:fill="FFFFFF"/>
          <w:lang w:val="id-ID"/>
        </w:rPr>
      </w:pPr>
      <w:r w:rsidRPr="00BE1D5A">
        <w:rPr>
          <w:rFonts w:ascii="Times New Roman" w:hAnsi="Times New Roman" w:cs="Times New Roman"/>
          <w:color w:val="000000"/>
          <w:sz w:val="24"/>
          <w:szCs w:val="24"/>
          <w:shd w:val="clear" w:color="auto" w:fill="FFFFFF"/>
        </w:rPr>
        <w:t xml:space="preserve">On laboratory </w:t>
      </w:r>
      <w:r w:rsidRPr="00BE1D5A">
        <w:rPr>
          <w:rFonts w:ascii="Times New Roman" w:hAnsi="Times New Roman" w:cs="Times New Roman"/>
          <w:color w:val="000000"/>
          <w:sz w:val="24"/>
          <w:szCs w:val="24"/>
          <w:shd w:val="clear" w:color="auto" w:fill="FFFFFF"/>
          <w:lang w:val="id-ID"/>
        </w:rPr>
        <w:t xml:space="preserve">pre-operative </w:t>
      </w:r>
      <w:r w:rsidRPr="00BE1D5A">
        <w:rPr>
          <w:rFonts w:ascii="Times New Roman" w:hAnsi="Times New Roman" w:cs="Times New Roman"/>
          <w:color w:val="000000"/>
          <w:sz w:val="24"/>
          <w:szCs w:val="24"/>
          <w:shd w:val="clear" w:color="auto" w:fill="FFFFFF"/>
        </w:rPr>
        <w:t>examination</w:t>
      </w:r>
      <w:r w:rsidRPr="00BE1D5A">
        <w:rPr>
          <w:rFonts w:ascii="Times New Roman" w:hAnsi="Times New Roman" w:cs="Times New Roman"/>
          <w:color w:val="000000"/>
          <w:sz w:val="24"/>
          <w:szCs w:val="24"/>
          <w:shd w:val="clear" w:color="auto" w:fill="FFFFFF"/>
          <w:lang w:val="id-ID"/>
        </w:rPr>
        <w:t xml:space="preserve"> at December</w:t>
      </w:r>
      <w:proofErr w:type="gramStart"/>
      <w:r w:rsidRPr="00BE1D5A">
        <w:rPr>
          <w:rFonts w:ascii="Times New Roman" w:hAnsi="Times New Roman" w:cs="Times New Roman"/>
          <w:color w:val="000000"/>
          <w:sz w:val="24"/>
          <w:szCs w:val="24"/>
          <w:shd w:val="clear" w:color="auto" w:fill="FFFFFF"/>
          <w:lang w:val="id-ID"/>
        </w:rPr>
        <w:t>,12,2017</w:t>
      </w:r>
      <w:proofErr w:type="gramEnd"/>
      <w:r w:rsidRPr="00BE1D5A">
        <w:rPr>
          <w:rFonts w:ascii="Times New Roman" w:hAnsi="Times New Roman" w:cs="Times New Roman"/>
          <w:color w:val="000000"/>
          <w:sz w:val="24"/>
          <w:szCs w:val="24"/>
          <w:shd w:val="clear" w:color="auto" w:fill="FFFFFF"/>
        </w:rPr>
        <w:t>,</w:t>
      </w:r>
      <w:r w:rsidRPr="0063227A">
        <w:rPr>
          <w:rFonts w:ascii="Times New Roman" w:hAnsi="Times New Roman" w:cs="Times New Roman"/>
          <w:color w:val="000000"/>
          <w:sz w:val="24"/>
          <w:szCs w:val="24"/>
          <w:shd w:val="clear" w:color="auto" w:fill="FFFFFF"/>
        </w:rPr>
        <w:t xml:space="preserve"> </w:t>
      </w:r>
      <w:r w:rsidRPr="00BE1D5A">
        <w:rPr>
          <w:rFonts w:ascii="Times New Roman" w:hAnsi="Times New Roman" w:cs="Times New Roman"/>
          <w:color w:val="000000"/>
          <w:sz w:val="24"/>
          <w:szCs w:val="24"/>
          <w:shd w:val="clear" w:color="auto" w:fill="FFFFFF"/>
        </w:rPr>
        <w:t>the patient was found to have normocytic normochromic anemia</w:t>
      </w:r>
      <w:r w:rsidRPr="0063227A">
        <w:rPr>
          <w:rFonts w:ascii="Times New Roman" w:hAnsi="Times New Roman" w:cs="Times New Roman"/>
          <w:color w:val="000000"/>
          <w:sz w:val="24"/>
          <w:szCs w:val="24"/>
          <w:shd w:val="clear" w:color="auto" w:fill="FFFFFF"/>
        </w:rPr>
        <w:t xml:space="preserve"> </w:t>
      </w:r>
      <w:r w:rsidRPr="00BE1D5A">
        <w:rPr>
          <w:rFonts w:ascii="Times New Roman" w:hAnsi="Times New Roman" w:cs="Times New Roman"/>
          <w:color w:val="000000"/>
          <w:sz w:val="24"/>
          <w:szCs w:val="24"/>
          <w:shd w:val="clear" w:color="auto" w:fill="FFFFFF"/>
        </w:rPr>
        <w:t xml:space="preserve">with hemoglobin of </w:t>
      </w:r>
      <w:r w:rsidRPr="00BE1D5A">
        <w:rPr>
          <w:rFonts w:ascii="Times New Roman" w:hAnsi="Times New Roman" w:cs="Times New Roman"/>
          <w:color w:val="000000"/>
          <w:sz w:val="24"/>
          <w:szCs w:val="24"/>
          <w:shd w:val="clear" w:color="auto" w:fill="FFFFFF"/>
          <w:lang w:val="id-ID"/>
        </w:rPr>
        <w:t>11,8</w:t>
      </w:r>
      <w:r w:rsidRPr="00BE1D5A">
        <w:rPr>
          <w:rFonts w:ascii="Times New Roman" w:hAnsi="Times New Roman" w:cs="Times New Roman"/>
          <w:color w:val="000000"/>
          <w:sz w:val="24"/>
          <w:szCs w:val="24"/>
          <w:shd w:val="clear" w:color="auto" w:fill="FFFFFF"/>
        </w:rPr>
        <w:t> </w:t>
      </w:r>
      <w:proofErr w:type="spellStart"/>
      <w:r w:rsidRPr="00BE1D5A">
        <w:rPr>
          <w:rFonts w:ascii="Times New Roman" w:hAnsi="Times New Roman" w:cs="Times New Roman"/>
          <w:color w:val="000000"/>
          <w:sz w:val="24"/>
          <w:szCs w:val="24"/>
          <w:shd w:val="clear" w:color="auto" w:fill="FFFFFF"/>
        </w:rPr>
        <w:t>gm</w:t>
      </w:r>
      <w:proofErr w:type="spellEnd"/>
      <w:r w:rsidRPr="00BE1D5A">
        <w:rPr>
          <w:rFonts w:ascii="Times New Roman" w:hAnsi="Times New Roman" w:cs="Times New Roman"/>
          <w:color w:val="000000"/>
          <w:sz w:val="24"/>
          <w:szCs w:val="24"/>
          <w:shd w:val="clear" w:color="auto" w:fill="FFFFFF"/>
        </w:rPr>
        <w:t>/</w:t>
      </w:r>
      <w:proofErr w:type="spellStart"/>
      <w:r w:rsidRPr="00BE1D5A">
        <w:rPr>
          <w:rFonts w:ascii="Times New Roman" w:hAnsi="Times New Roman" w:cs="Times New Roman"/>
          <w:color w:val="000000"/>
          <w:sz w:val="24"/>
          <w:szCs w:val="24"/>
          <w:shd w:val="clear" w:color="auto" w:fill="FFFFFF"/>
        </w:rPr>
        <w:t>dL</w:t>
      </w:r>
      <w:proofErr w:type="spellEnd"/>
      <w:r w:rsidRPr="00BE1D5A">
        <w:rPr>
          <w:rFonts w:ascii="Times New Roman" w:hAnsi="Times New Roman" w:cs="Times New Roman"/>
          <w:color w:val="000000"/>
          <w:sz w:val="24"/>
          <w:szCs w:val="24"/>
          <w:shd w:val="clear" w:color="auto" w:fill="FFFFFF"/>
        </w:rPr>
        <w:t>. The leukocyte count was normal.</w:t>
      </w:r>
      <w:r w:rsidRPr="0063227A">
        <w:rPr>
          <w:rFonts w:ascii="Times New Roman" w:hAnsi="Times New Roman" w:cs="Times New Roman"/>
          <w:color w:val="000000"/>
          <w:sz w:val="24"/>
          <w:szCs w:val="24"/>
          <w:shd w:val="clear" w:color="auto" w:fill="FFFFFF"/>
        </w:rPr>
        <w:t xml:space="preserve"> </w:t>
      </w:r>
      <w:r w:rsidRPr="00BE1D5A">
        <w:rPr>
          <w:rFonts w:ascii="Times New Roman" w:hAnsi="Times New Roman" w:cs="Times New Roman"/>
          <w:color w:val="000000"/>
          <w:sz w:val="24"/>
          <w:szCs w:val="24"/>
          <w:shd w:val="clear" w:color="auto" w:fill="FFFFFF"/>
        </w:rPr>
        <w:t>Metabolic panel and liver function test results were within normal</w:t>
      </w:r>
      <w:r w:rsidRPr="0063227A">
        <w:rPr>
          <w:rFonts w:ascii="Times New Roman" w:hAnsi="Times New Roman" w:cs="Times New Roman"/>
          <w:color w:val="000000"/>
          <w:sz w:val="24"/>
          <w:szCs w:val="24"/>
          <w:shd w:val="clear" w:color="auto" w:fill="FFFFFF"/>
        </w:rPr>
        <w:t xml:space="preserve"> </w:t>
      </w:r>
      <w:r w:rsidRPr="00BE1D5A">
        <w:rPr>
          <w:rFonts w:ascii="Times New Roman" w:hAnsi="Times New Roman" w:cs="Times New Roman"/>
          <w:color w:val="000000"/>
          <w:sz w:val="24"/>
          <w:szCs w:val="24"/>
          <w:shd w:val="clear" w:color="auto" w:fill="FFFFFF"/>
        </w:rPr>
        <w:t xml:space="preserve">limits. The coagulation panel was normal. The </w:t>
      </w:r>
      <w:r w:rsidRPr="00BE1D5A">
        <w:rPr>
          <w:rFonts w:ascii="Times New Roman" w:hAnsi="Times New Roman" w:cs="Times New Roman"/>
          <w:color w:val="000000"/>
          <w:sz w:val="24"/>
          <w:szCs w:val="24"/>
          <w:shd w:val="clear" w:color="auto" w:fill="FFFFFF"/>
          <w:lang w:val="id-ID"/>
        </w:rPr>
        <w:t>MSCT thorax at</w:t>
      </w:r>
      <w:r w:rsidRPr="0063227A">
        <w:rPr>
          <w:rFonts w:ascii="Times New Roman" w:hAnsi="Times New Roman" w:cs="Times New Roman"/>
          <w:color w:val="000000"/>
          <w:sz w:val="24"/>
          <w:szCs w:val="24"/>
          <w:shd w:val="clear" w:color="auto" w:fill="FFFFFF"/>
          <w:lang w:val="id-ID"/>
        </w:rPr>
        <w:t xml:space="preserve"> </w:t>
      </w:r>
      <w:r w:rsidRPr="00BE1D5A">
        <w:rPr>
          <w:rFonts w:ascii="Times New Roman" w:hAnsi="Times New Roman" w:cs="Times New Roman"/>
          <w:color w:val="000000"/>
          <w:sz w:val="24"/>
          <w:szCs w:val="24"/>
          <w:shd w:val="clear" w:color="auto" w:fill="FFFFFF"/>
          <w:lang w:val="id-ID"/>
        </w:rPr>
        <w:t xml:space="preserve">November 28, 2017 concluded the mass at retroareola and retronipple right mammae highly suggestive malignant (BIRADS 5), pneumonic </w:t>
      </w:r>
      <w:r w:rsidRPr="00BE1D5A">
        <w:rPr>
          <w:rFonts w:ascii="Times New Roman" w:hAnsi="Times New Roman" w:cs="Times New Roman"/>
          <w:color w:val="000000"/>
          <w:sz w:val="24"/>
          <w:szCs w:val="24"/>
          <w:shd w:val="clear" w:color="auto" w:fill="FFFFFF"/>
          <w:lang w:val="id-ID"/>
        </w:rPr>
        <w:lastRenderedPageBreak/>
        <w:t>type pulmonal metastase,</w:t>
      </w:r>
      <w:r>
        <w:rPr>
          <w:rFonts w:ascii="Times New Roman" w:hAnsi="Times New Roman" w:cs="Times New Roman"/>
          <w:color w:val="000000"/>
          <w:sz w:val="24"/>
          <w:szCs w:val="24"/>
          <w:shd w:val="clear" w:color="auto" w:fill="FFFFFF"/>
          <w:lang w:val="id-ID"/>
        </w:rPr>
        <w:t xml:space="preserve"> </w:t>
      </w:r>
      <w:r w:rsidRPr="00BE1D5A">
        <w:rPr>
          <w:rFonts w:ascii="Times New Roman" w:hAnsi="Times New Roman" w:cs="Times New Roman"/>
          <w:color w:val="000000"/>
          <w:sz w:val="24"/>
          <w:szCs w:val="24"/>
          <w:shd w:val="clear" w:color="auto" w:fill="FFFFFF"/>
          <w:lang w:val="id-ID"/>
        </w:rPr>
        <w:t>and chemoport showed from left subclavian vein to superior cava vein.</w:t>
      </w:r>
    </w:p>
    <w:p w:rsidR="00486380" w:rsidRPr="00BE1D5A" w:rsidRDefault="0063227A" w:rsidP="0063227A">
      <w:pPr>
        <w:tabs>
          <w:tab w:val="left" w:pos="851"/>
        </w:tabs>
        <w:spacing w:after="0" w:line="480" w:lineRule="auto"/>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Table 1. Laboratory Preoparative Result</w:t>
      </w:r>
    </w:p>
    <w:tbl>
      <w:tblPr>
        <w:tblStyle w:val="TableGrid"/>
        <w:tblpPr w:leftFromText="180" w:rightFromText="180" w:vertAnchor="text" w:horzAnchor="margin" w:tblpXSpec="right" w:tblpY="101"/>
        <w:tblW w:w="3861" w:type="dxa"/>
        <w:tblLayout w:type="fixed"/>
        <w:tblLook w:val="04A0" w:firstRow="1" w:lastRow="0" w:firstColumn="1" w:lastColumn="0" w:noHBand="0" w:noVBand="1"/>
      </w:tblPr>
      <w:tblGrid>
        <w:gridCol w:w="709"/>
        <w:gridCol w:w="459"/>
        <w:gridCol w:w="709"/>
        <w:gridCol w:w="992"/>
        <w:gridCol w:w="992"/>
      </w:tblGrid>
      <w:tr w:rsidR="0063227A" w:rsidRPr="0063227A" w:rsidTr="0063227A">
        <w:trPr>
          <w:trHeight w:val="390"/>
        </w:trPr>
        <w:tc>
          <w:tcPr>
            <w:tcW w:w="709" w:type="dxa"/>
          </w:tcPr>
          <w:p w:rsidR="0063227A" w:rsidRPr="0063227A" w:rsidRDefault="0063227A" w:rsidP="0063227A">
            <w:pPr>
              <w:tabs>
                <w:tab w:val="left" w:pos="851"/>
              </w:tabs>
              <w:jc w:val="center"/>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EXAMINATION</w:t>
            </w:r>
          </w:p>
        </w:tc>
        <w:tc>
          <w:tcPr>
            <w:tcW w:w="459" w:type="dxa"/>
          </w:tcPr>
          <w:p w:rsidR="0063227A" w:rsidRPr="0063227A" w:rsidRDefault="0063227A" w:rsidP="0063227A">
            <w:pPr>
              <w:tabs>
                <w:tab w:val="left" w:pos="851"/>
              </w:tabs>
              <w:jc w:val="center"/>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RESULT</w:t>
            </w:r>
          </w:p>
        </w:tc>
        <w:tc>
          <w:tcPr>
            <w:tcW w:w="709" w:type="dxa"/>
          </w:tcPr>
          <w:p w:rsidR="0063227A" w:rsidRPr="0063227A" w:rsidRDefault="0063227A" w:rsidP="0063227A">
            <w:pPr>
              <w:tabs>
                <w:tab w:val="left" w:pos="851"/>
              </w:tabs>
              <w:jc w:val="center"/>
              <w:rPr>
                <w:rFonts w:ascii="Times New Roman" w:hAnsi="Times New Roman" w:cs="Times New Roman"/>
                <w:b/>
                <w:noProof/>
                <w:sz w:val="12"/>
                <w:szCs w:val="12"/>
                <w:lang w:val="id-ID"/>
              </w:rPr>
            </w:pPr>
          </w:p>
        </w:tc>
        <w:tc>
          <w:tcPr>
            <w:tcW w:w="992" w:type="dxa"/>
          </w:tcPr>
          <w:p w:rsidR="0063227A" w:rsidRPr="0063227A" w:rsidRDefault="0063227A" w:rsidP="0063227A">
            <w:pPr>
              <w:tabs>
                <w:tab w:val="left" w:pos="851"/>
              </w:tabs>
              <w:jc w:val="center"/>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NORMAL</w:t>
            </w:r>
          </w:p>
        </w:tc>
        <w:tc>
          <w:tcPr>
            <w:tcW w:w="992" w:type="dxa"/>
          </w:tcPr>
          <w:p w:rsidR="0063227A" w:rsidRPr="0063227A" w:rsidRDefault="0063227A" w:rsidP="0063227A">
            <w:pPr>
              <w:tabs>
                <w:tab w:val="left" w:pos="851"/>
              </w:tabs>
              <w:jc w:val="center"/>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METHODS</w:t>
            </w: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Hb</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11,8</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g/dl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12,0-15,6</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217"/>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Hct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37</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33-45</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AL</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4,4</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x10</w:t>
            </w:r>
            <w:r w:rsidRPr="0063227A">
              <w:rPr>
                <w:rFonts w:ascii="Times New Roman" w:hAnsi="Times New Roman" w:cs="Times New Roman"/>
                <w:noProof/>
                <w:sz w:val="12"/>
                <w:szCs w:val="12"/>
                <w:vertAlign w:val="superscript"/>
                <w:lang w:val="id-ID"/>
              </w:rPr>
              <w:t xml:space="preserve">3 </w:t>
            </w:r>
            <w:r w:rsidRPr="0063227A">
              <w:rPr>
                <w:rFonts w:ascii="Times New Roman" w:hAnsi="Times New Roman" w:cs="Times New Roman"/>
                <w:noProof/>
                <w:sz w:val="12"/>
                <w:szCs w:val="12"/>
                <w:lang w:val="id-ID"/>
              </w:rPr>
              <w:t>/uL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4,5-11,0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AT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178</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x10</w:t>
            </w:r>
            <w:r w:rsidRPr="0063227A">
              <w:rPr>
                <w:rFonts w:ascii="Times New Roman" w:hAnsi="Times New Roman" w:cs="Times New Roman"/>
                <w:noProof/>
                <w:sz w:val="12"/>
                <w:szCs w:val="12"/>
                <w:vertAlign w:val="superscript"/>
                <w:lang w:val="id-ID"/>
              </w:rPr>
              <w:t xml:space="preserve">3 </w:t>
            </w:r>
            <w:r w:rsidRPr="0063227A">
              <w:rPr>
                <w:rFonts w:ascii="Times New Roman" w:hAnsi="Times New Roman" w:cs="Times New Roman"/>
                <w:noProof/>
                <w:sz w:val="12"/>
                <w:szCs w:val="12"/>
                <w:lang w:val="id-ID"/>
              </w:rPr>
              <w:t>/uL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150-450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217"/>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AE</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4,46</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x10</w:t>
            </w:r>
            <w:r w:rsidRPr="0063227A">
              <w:rPr>
                <w:rFonts w:ascii="Times New Roman" w:hAnsi="Times New Roman" w:cs="Times New Roman"/>
                <w:noProof/>
                <w:sz w:val="12"/>
                <w:szCs w:val="12"/>
                <w:vertAlign w:val="superscript"/>
                <w:lang w:val="id-ID"/>
              </w:rPr>
              <w:t xml:space="preserve">6 </w:t>
            </w:r>
            <w:r w:rsidRPr="0063227A">
              <w:rPr>
                <w:rFonts w:ascii="Times New Roman" w:hAnsi="Times New Roman" w:cs="Times New Roman"/>
                <w:noProof/>
                <w:sz w:val="12"/>
                <w:szCs w:val="12"/>
                <w:lang w:val="id-ID"/>
              </w:rPr>
              <w:t>/uL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4,10-5,10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3861" w:type="dxa"/>
            <w:gridSpan w:val="5"/>
          </w:tcPr>
          <w:p w:rsidR="0063227A" w:rsidRPr="0063227A" w:rsidRDefault="0063227A" w:rsidP="0063227A">
            <w:pPr>
              <w:tabs>
                <w:tab w:val="left" w:pos="851"/>
              </w:tabs>
              <w:jc w:val="both"/>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Eritrocyte Index</w:t>
            </w: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MCV</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83,4</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/um</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80,0-96,0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MCH</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26,5</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Pg</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28,0-33,0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217"/>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MCHC</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31,7</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g/dl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33,0-36,0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RDW</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11,8</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11,6-14,6</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MPV</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8,4</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Fl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7,2-11,1</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PDW</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16</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25-65</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217"/>
        </w:trPr>
        <w:tc>
          <w:tcPr>
            <w:tcW w:w="3861" w:type="dxa"/>
            <w:gridSpan w:val="5"/>
          </w:tcPr>
          <w:p w:rsidR="0063227A" w:rsidRPr="0063227A" w:rsidRDefault="0063227A" w:rsidP="0063227A">
            <w:pPr>
              <w:tabs>
                <w:tab w:val="left" w:pos="851"/>
              </w:tabs>
              <w:jc w:val="both"/>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Diff Count</w:t>
            </w: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Eosinofil</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6,30</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Basofil</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0,40</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Neutrofil</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57,10</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217"/>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Limfosit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27,20</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Monosit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9,00</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390"/>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Gol Darah</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O</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AGLUTINATION</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3861" w:type="dxa"/>
            <w:gridSpan w:val="5"/>
          </w:tcPr>
          <w:p w:rsidR="0063227A" w:rsidRPr="0063227A" w:rsidRDefault="0063227A" w:rsidP="0063227A">
            <w:pPr>
              <w:tabs>
                <w:tab w:val="left" w:pos="851"/>
              </w:tabs>
              <w:jc w:val="both"/>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Homostasis</w:t>
            </w:r>
          </w:p>
        </w:tc>
      </w:tr>
      <w:tr w:rsidR="0063227A" w:rsidRPr="0063227A" w:rsidTr="0063227A">
        <w:trPr>
          <w:trHeight w:val="217"/>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PT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11,6</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Second</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Semi automatic</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APTT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33,2</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Second</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Semi automatic</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INR</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0,890</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Semi automatic</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r>
      <w:tr w:rsidR="0063227A" w:rsidRPr="0063227A" w:rsidTr="0063227A">
        <w:trPr>
          <w:trHeight w:val="174"/>
        </w:trPr>
        <w:tc>
          <w:tcPr>
            <w:tcW w:w="3861" w:type="dxa"/>
            <w:gridSpan w:val="5"/>
          </w:tcPr>
          <w:p w:rsidR="0063227A" w:rsidRPr="0063227A" w:rsidRDefault="0063227A" w:rsidP="0063227A">
            <w:pPr>
              <w:tabs>
                <w:tab w:val="left" w:pos="851"/>
              </w:tabs>
              <w:jc w:val="both"/>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Clinic Chemical</w:t>
            </w:r>
          </w:p>
        </w:tc>
      </w:tr>
      <w:tr w:rsidR="0063227A" w:rsidRPr="0063227A" w:rsidTr="0063227A">
        <w:trPr>
          <w:trHeight w:val="245"/>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GDS</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86</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mg/dl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60-140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Hexokinase</w:t>
            </w:r>
          </w:p>
        </w:tc>
      </w:tr>
      <w:tr w:rsidR="0063227A" w:rsidRPr="0063227A" w:rsidTr="0063227A">
        <w:trPr>
          <w:trHeight w:val="351"/>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SGOT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27</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u/L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&lt;31</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IFCC tsnps pyridoxal</w:t>
            </w:r>
          </w:p>
        </w:tc>
      </w:tr>
      <w:tr w:rsidR="0063227A" w:rsidRPr="0063227A" w:rsidTr="0063227A">
        <w:trPr>
          <w:trHeight w:val="312"/>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LPGT</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21</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u/L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&lt;34</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IFCC tsnps pyridoxal</w:t>
            </w: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Albumin</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3,5</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g/dl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3,5-5,2</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BCG</w:t>
            </w:r>
          </w:p>
        </w:tc>
      </w:tr>
      <w:tr w:rsidR="0063227A" w:rsidRPr="0063227A" w:rsidTr="0063227A">
        <w:trPr>
          <w:trHeight w:val="390"/>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Creatinin</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0,6</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mg/dl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0,6-11</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Enzimatic</w:t>
            </w:r>
          </w:p>
        </w:tc>
      </w:tr>
      <w:tr w:rsidR="0063227A" w:rsidRPr="0063227A" w:rsidTr="0063227A">
        <w:trPr>
          <w:trHeight w:val="369"/>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Ureum</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16</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mg/dl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&lt;50</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Enzimatic UV Assay</w:t>
            </w:r>
          </w:p>
        </w:tc>
      </w:tr>
      <w:tr w:rsidR="0063227A" w:rsidRPr="0063227A" w:rsidTr="0063227A">
        <w:trPr>
          <w:trHeight w:val="174"/>
        </w:trPr>
        <w:tc>
          <w:tcPr>
            <w:tcW w:w="3861" w:type="dxa"/>
            <w:gridSpan w:val="5"/>
          </w:tcPr>
          <w:p w:rsidR="0063227A" w:rsidRPr="0063227A" w:rsidRDefault="0063227A" w:rsidP="0063227A">
            <w:pPr>
              <w:tabs>
                <w:tab w:val="left" w:pos="851"/>
              </w:tabs>
              <w:jc w:val="both"/>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Electrolyte</w:t>
            </w:r>
          </w:p>
        </w:tc>
      </w:tr>
      <w:tr w:rsidR="0063227A" w:rsidRPr="0063227A" w:rsidTr="0063227A">
        <w:trPr>
          <w:trHeight w:val="390"/>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Natrium</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139</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mmol/L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136-145</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DIREK ISE</w:t>
            </w:r>
          </w:p>
        </w:tc>
      </w:tr>
      <w:tr w:rsidR="0063227A" w:rsidRPr="0063227A" w:rsidTr="0063227A">
        <w:trPr>
          <w:trHeight w:val="212"/>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Kalium</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3,9</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mmol/L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3,3-5,1</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DIREK ISE</w:t>
            </w:r>
          </w:p>
        </w:tc>
      </w:tr>
      <w:tr w:rsidR="0063227A" w:rsidRPr="0063227A" w:rsidTr="0063227A">
        <w:trPr>
          <w:trHeight w:val="262"/>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Chlorida</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107</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mmol/L</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98-106</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DIREK ISE</w:t>
            </w:r>
          </w:p>
        </w:tc>
      </w:tr>
      <w:tr w:rsidR="0063227A" w:rsidRPr="0063227A" w:rsidTr="0063227A">
        <w:trPr>
          <w:trHeight w:val="174"/>
        </w:trPr>
        <w:tc>
          <w:tcPr>
            <w:tcW w:w="3861" w:type="dxa"/>
            <w:gridSpan w:val="5"/>
          </w:tcPr>
          <w:p w:rsidR="0063227A" w:rsidRPr="0063227A" w:rsidRDefault="0063227A" w:rsidP="0063227A">
            <w:pPr>
              <w:tabs>
                <w:tab w:val="left" w:pos="851"/>
              </w:tabs>
              <w:jc w:val="both"/>
              <w:rPr>
                <w:rFonts w:ascii="Times New Roman" w:hAnsi="Times New Roman" w:cs="Times New Roman"/>
                <w:b/>
                <w:noProof/>
                <w:sz w:val="12"/>
                <w:szCs w:val="12"/>
                <w:lang w:val="id-ID"/>
              </w:rPr>
            </w:pPr>
            <w:r w:rsidRPr="0063227A">
              <w:rPr>
                <w:rFonts w:ascii="Times New Roman" w:hAnsi="Times New Roman" w:cs="Times New Roman"/>
                <w:b/>
                <w:noProof/>
                <w:sz w:val="12"/>
                <w:szCs w:val="12"/>
                <w:lang w:val="id-ID"/>
              </w:rPr>
              <w:t>Patologic Hepatitis</w:t>
            </w:r>
          </w:p>
        </w:tc>
      </w:tr>
      <w:tr w:rsidR="0063227A" w:rsidRPr="0063227A" w:rsidTr="0063227A">
        <w:trPr>
          <w:trHeight w:val="174"/>
        </w:trPr>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HbsAg Rapid</w:t>
            </w:r>
          </w:p>
        </w:tc>
        <w:tc>
          <w:tcPr>
            <w:tcW w:w="459"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NR</w:t>
            </w:r>
          </w:p>
        </w:tc>
        <w:tc>
          <w:tcPr>
            <w:tcW w:w="709" w:type="dxa"/>
          </w:tcPr>
          <w:p w:rsidR="0063227A" w:rsidRPr="0063227A" w:rsidRDefault="0063227A" w:rsidP="0063227A">
            <w:pPr>
              <w:tabs>
                <w:tab w:val="left" w:pos="851"/>
              </w:tabs>
              <w:jc w:val="both"/>
              <w:rPr>
                <w:rFonts w:ascii="Times New Roman" w:hAnsi="Times New Roman" w:cs="Times New Roman"/>
                <w:noProof/>
                <w:sz w:val="12"/>
                <w:szCs w:val="12"/>
                <w:lang w:val="id-ID"/>
              </w:rPr>
            </w:pP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NR</w:t>
            </w:r>
          </w:p>
        </w:tc>
        <w:tc>
          <w:tcPr>
            <w:tcW w:w="992" w:type="dxa"/>
          </w:tcPr>
          <w:p w:rsidR="0063227A" w:rsidRPr="0063227A" w:rsidRDefault="0063227A" w:rsidP="0063227A">
            <w:pPr>
              <w:tabs>
                <w:tab w:val="left" w:pos="851"/>
              </w:tabs>
              <w:jc w:val="both"/>
              <w:rPr>
                <w:rFonts w:ascii="Times New Roman" w:hAnsi="Times New Roman" w:cs="Times New Roman"/>
                <w:noProof/>
                <w:sz w:val="12"/>
                <w:szCs w:val="12"/>
                <w:lang w:val="id-ID"/>
              </w:rPr>
            </w:pPr>
            <w:r w:rsidRPr="0063227A">
              <w:rPr>
                <w:rFonts w:ascii="Times New Roman" w:hAnsi="Times New Roman" w:cs="Times New Roman"/>
                <w:noProof/>
                <w:sz w:val="12"/>
                <w:szCs w:val="12"/>
                <w:lang w:val="id-ID"/>
              </w:rPr>
              <w:t>ICT</w:t>
            </w:r>
          </w:p>
        </w:tc>
      </w:tr>
    </w:tbl>
    <w:p w:rsidR="00E15B25" w:rsidRDefault="00E15B25" w:rsidP="00313860">
      <w:pPr>
        <w:tabs>
          <w:tab w:val="left" w:pos="851"/>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br w:type="page"/>
      </w:r>
    </w:p>
    <w:p w:rsidR="00E64571" w:rsidRPr="00BE1D5A" w:rsidRDefault="00E64571" w:rsidP="009B4543">
      <w:pPr>
        <w:tabs>
          <w:tab w:val="left" w:pos="851"/>
        </w:tabs>
        <w:spacing w:after="0" w:line="480" w:lineRule="auto"/>
        <w:jc w:val="both"/>
        <w:rPr>
          <w:rFonts w:ascii="Times New Roman" w:hAnsi="Times New Roman" w:cs="Times New Roman"/>
          <w:noProof/>
          <w:sz w:val="24"/>
          <w:szCs w:val="24"/>
          <w:lang w:val="id-ID"/>
        </w:rPr>
      </w:pPr>
      <w:r w:rsidRPr="00BE1D5A">
        <w:rPr>
          <w:rFonts w:ascii="Times New Roman" w:hAnsi="Times New Roman" w:cs="Times New Roman"/>
          <w:noProof/>
          <w:sz w:val="24"/>
          <w:szCs w:val="24"/>
        </w:rPr>
        <w:lastRenderedPageBreak/>
        <w:t>Figure 1.</w:t>
      </w:r>
      <w:r w:rsidR="00F51478" w:rsidRPr="00BE1D5A">
        <w:rPr>
          <w:rFonts w:ascii="Times New Roman" w:hAnsi="Times New Roman" w:cs="Times New Roman"/>
          <w:noProof/>
          <w:sz w:val="24"/>
          <w:szCs w:val="24"/>
          <w:lang w:val="id-ID"/>
        </w:rPr>
        <w:t xml:space="preserve"> MSCT Thorax</w:t>
      </w:r>
    </w:p>
    <w:p w:rsidR="003B7821" w:rsidRPr="00BE1D5A" w:rsidRDefault="00276343" w:rsidP="009B4543">
      <w:pPr>
        <w:tabs>
          <w:tab w:val="left" w:pos="851"/>
        </w:tabs>
        <w:spacing w:after="0" w:line="480" w:lineRule="auto"/>
        <w:jc w:val="both"/>
        <w:rPr>
          <w:rFonts w:ascii="Times New Roman" w:hAnsi="Times New Roman" w:cs="Times New Roman"/>
          <w:noProof/>
          <w:sz w:val="24"/>
          <w:szCs w:val="24"/>
        </w:rPr>
      </w:pPr>
      <w:r w:rsidRPr="00BE1D5A">
        <w:rPr>
          <w:rFonts w:ascii="Times New Roman" w:hAnsi="Times New Roman" w:cs="Times New Roman"/>
          <w:noProof/>
          <w:sz w:val="24"/>
          <w:szCs w:val="24"/>
          <w:lang w:val="id-ID" w:eastAsia="id-ID"/>
        </w:rPr>
        <w:drawing>
          <wp:inline distT="0" distB="0" distL="0" distR="0" wp14:anchorId="2DB3B910" wp14:editId="62CF746D">
            <wp:extent cx="2662989" cy="2960303"/>
            <wp:effectExtent l="0" t="0" r="4445" b="0"/>
            <wp:docPr id="1843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6362" cy="2964052"/>
                    </a:xfrm>
                    <a:prstGeom prst="rect">
                      <a:avLst/>
                    </a:prstGeom>
                    <a:noFill/>
                    <a:ln>
                      <a:noFill/>
                    </a:ln>
                    <a:extLst/>
                  </pic:spPr>
                </pic:pic>
              </a:graphicData>
            </a:graphic>
          </wp:inline>
        </w:drawing>
      </w:r>
      <w:r w:rsidR="00547E81" w:rsidRPr="00BE1D5A">
        <w:rPr>
          <w:rFonts w:ascii="Times New Roman" w:hAnsi="Times New Roman" w:cs="Times New Roman"/>
          <w:noProof/>
          <w:sz w:val="24"/>
          <w:szCs w:val="24"/>
          <w:lang w:val="id-ID"/>
        </w:rPr>
        <w:t xml:space="preserve">     </w:t>
      </w:r>
      <w:r w:rsidR="00547E81" w:rsidRPr="00BE1D5A">
        <w:rPr>
          <w:rFonts w:ascii="Times New Roman" w:hAnsi="Times New Roman" w:cs="Times New Roman"/>
          <w:noProof/>
          <w:sz w:val="24"/>
          <w:szCs w:val="24"/>
          <w:lang w:val="id-ID" w:eastAsia="id-ID"/>
        </w:rPr>
        <w:drawing>
          <wp:inline distT="0" distB="0" distL="0" distR="0" wp14:anchorId="4BB25CBA" wp14:editId="149C3153">
            <wp:extent cx="2677886" cy="2958096"/>
            <wp:effectExtent l="0" t="0" r="8255" b="0"/>
            <wp:docPr id="1945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Content Placeholder 3"/>
                    <pic:cNvPicPr>
                      <a:picLocks noGrp="1" noChangeAspect="1"/>
                    </pic:cNvPicPr>
                  </pic:nvPicPr>
                  <pic:blipFill>
                    <a:blip r:embed="rId11" cstate="print">
                      <a:extLst>
                        <a:ext uri="{28A0092B-C50C-407E-A947-70E740481C1C}">
                          <a14:useLocalDpi xmlns:a14="http://schemas.microsoft.com/office/drawing/2010/main" val="0"/>
                        </a:ext>
                      </a:extLst>
                    </a:blip>
                    <a:srcRect t="3790" b="6589"/>
                    <a:stretch>
                      <a:fillRect/>
                    </a:stretch>
                  </pic:blipFill>
                  <pic:spPr bwMode="auto">
                    <a:xfrm>
                      <a:off x="0" y="0"/>
                      <a:ext cx="2687116" cy="2968292"/>
                    </a:xfrm>
                    <a:prstGeom prst="rect">
                      <a:avLst/>
                    </a:prstGeom>
                    <a:noFill/>
                    <a:ln>
                      <a:noFill/>
                    </a:ln>
                    <a:extLst/>
                  </pic:spPr>
                </pic:pic>
              </a:graphicData>
            </a:graphic>
          </wp:inline>
        </w:drawing>
      </w:r>
    </w:p>
    <w:p w:rsidR="00276343" w:rsidRPr="00BE1D5A" w:rsidRDefault="00276343" w:rsidP="009B4543">
      <w:pPr>
        <w:tabs>
          <w:tab w:val="left" w:pos="851"/>
        </w:tabs>
        <w:spacing w:after="0" w:line="480" w:lineRule="auto"/>
        <w:jc w:val="both"/>
        <w:rPr>
          <w:rFonts w:ascii="Times New Roman" w:hAnsi="Times New Roman" w:cs="Times New Roman"/>
          <w:noProof/>
          <w:sz w:val="24"/>
          <w:szCs w:val="24"/>
          <w:lang w:val="id-ID"/>
        </w:rPr>
      </w:pPr>
      <w:r w:rsidRPr="00BE1D5A">
        <w:rPr>
          <w:rFonts w:ascii="Times New Roman" w:hAnsi="Times New Roman" w:cs="Times New Roman"/>
          <w:noProof/>
          <w:sz w:val="24"/>
          <w:szCs w:val="24"/>
          <w:lang w:val="id-ID" w:eastAsia="id-ID"/>
        </w:rPr>
        <w:lastRenderedPageBreak/>
        <w:drawing>
          <wp:inline distT="0" distB="0" distL="0" distR="0" wp14:anchorId="471D0A41" wp14:editId="401F35EE">
            <wp:extent cx="2775857" cy="2667000"/>
            <wp:effectExtent l="0" t="0" r="5715" b="0"/>
            <wp:docPr id="2048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2" name="Content Placeholder 3"/>
                    <pic:cNvPicPr>
                      <a:picLocks noGrp="1" noChangeAspect="1"/>
                    </pic:cNvPicPr>
                  </pic:nvPicPr>
                  <pic:blipFill>
                    <a:blip r:embed="rId12" cstate="print">
                      <a:extLst>
                        <a:ext uri="{28A0092B-C50C-407E-A947-70E740481C1C}">
                          <a14:useLocalDpi xmlns:a14="http://schemas.microsoft.com/office/drawing/2010/main" val="0"/>
                        </a:ext>
                      </a:extLst>
                    </a:blip>
                    <a:srcRect t="4320" b="10500"/>
                    <a:stretch>
                      <a:fillRect/>
                    </a:stretch>
                  </pic:blipFill>
                  <pic:spPr bwMode="auto">
                    <a:xfrm>
                      <a:off x="0" y="0"/>
                      <a:ext cx="2779150" cy="2670164"/>
                    </a:xfrm>
                    <a:prstGeom prst="rect">
                      <a:avLst/>
                    </a:prstGeom>
                    <a:noFill/>
                    <a:ln>
                      <a:noFill/>
                    </a:ln>
                    <a:extLst/>
                  </pic:spPr>
                </pic:pic>
              </a:graphicData>
            </a:graphic>
          </wp:inline>
        </w:drawing>
      </w:r>
      <w:r w:rsidR="00547E81" w:rsidRPr="00BE1D5A">
        <w:rPr>
          <w:rFonts w:ascii="Times New Roman" w:hAnsi="Times New Roman" w:cs="Times New Roman"/>
          <w:noProof/>
          <w:sz w:val="24"/>
          <w:szCs w:val="24"/>
          <w:lang w:val="id-ID"/>
        </w:rPr>
        <w:t xml:space="preserve"> </w:t>
      </w:r>
      <w:r w:rsidR="00547E81" w:rsidRPr="00BE1D5A">
        <w:rPr>
          <w:rFonts w:ascii="Times New Roman" w:hAnsi="Times New Roman" w:cs="Times New Roman"/>
          <w:noProof/>
          <w:sz w:val="24"/>
          <w:szCs w:val="24"/>
          <w:lang w:val="id-ID" w:eastAsia="id-ID"/>
        </w:rPr>
        <w:t xml:space="preserve">    </w:t>
      </w:r>
      <w:r w:rsidRPr="00BE1D5A">
        <w:rPr>
          <w:rFonts w:ascii="Times New Roman" w:hAnsi="Times New Roman" w:cs="Times New Roman"/>
          <w:noProof/>
          <w:sz w:val="24"/>
          <w:szCs w:val="24"/>
          <w:lang w:val="id-ID" w:eastAsia="id-ID"/>
        </w:rPr>
        <w:drawing>
          <wp:inline distT="0" distB="0" distL="0" distR="0" wp14:anchorId="0864CEE5" wp14:editId="1E61DC18">
            <wp:extent cx="2677886" cy="2732315"/>
            <wp:effectExtent l="0" t="0" r="8255" b="0"/>
            <wp:docPr id="2150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6" name="Content Placeholder 3"/>
                    <pic:cNvPicPr>
                      <a:picLocks noGrp="1" noChangeAspect="1"/>
                    </pic:cNvPicPr>
                  </pic:nvPicPr>
                  <pic:blipFill>
                    <a:blip r:embed="rId13" cstate="print">
                      <a:extLst>
                        <a:ext uri="{28A0092B-C50C-407E-A947-70E740481C1C}">
                          <a14:useLocalDpi xmlns:a14="http://schemas.microsoft.com/office/drawing/2010/main" val="0"/>
                        </a:ext>
                      </a:extLst>
                    </a:blip>
                    <a:srcRect t="3452" b="13171"/>
                    <a:stretch>
                      <a:fillRect/>
                    </a:stretch>
                  </pic:blipFill>
                  <pic:spPr bwMode="auto">
                    <a:xfrm>
                      <a:off x="0" y="0"/>
                      <a:ext cx="2675500" cy="2729881"/>
                    </a:xfrm>
                    <a:prstGeom prst="rect">
                      <a:avLst/>
                    </a:prstGeom>
                    <a:noFill/>
                    <a:ln>
                      <a:noFill/>
                    </a:ln>
                    <a:extLst/>
                  </pic:spPr>
                </pic:pic>
              </a:graphicData>
            </a:graphic>
          </wp:inline>
        </w:drawing>
      </w:r>
    </w:p>
    <w:p w:rsidR="00547E81" w:rsidRPr="00BE1D5A" w:rsidRDefault="00547E81" w:rsidP="009B4543">
      <w:pPr>
        <w:tabs>
          <w:tab w:val="left" w:pos="851"/>
        </w:tabs>
        <w:spacing w:after="0" w:line="480" w:lineRule="auto"/>
        <w:jc w:val="both"/>
        <w:rPr>
          <w:rFonts w:ascii="Times New Roman" w:hAnsi="Times New Roman" w:cs="Times New Roman"/>
          <w:noProof/>
          <w:sz w:val="24"/>
          <w:szCs w:val="24"/>
          <w:lang w:val="id-ID"/>
        </w:rPr>
      </w:pPr>
    </w:p>
    <w:p w:rsidR="00CB3E8C" w:rsidRDefault="00CB3E8C">
      <w:pPr>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276343" w:rsidRPr="00BE1D5A" w:rsidRDefault="00547E81" w:rsidP="009B4543">
      <w:pPr>
        <w:tabs>
          <w:tab w:val="left" w:pos="851"/>
        </w:tabs>
        <w:spacing w:after="0" w:line="480" w:lineRule="auto"/>
        <w:jc w:val="both"/>
        <w:rPr>
          <w:rFonts w:ascii="Times New Roman" w:hAnsi="Times New Roman" w:cs="Times New Roman"/>
          <w:noProof/>
          <w:sz w:val="24"/>
          <w:szCs w:val="24"/>
          <w:lang w:val="id-ID"/>
        </w:rPr>
      </w:pPr>
      <w:r w:rsidRPr="00BE1D5A">
        <w:rPr>
          <w:rFonts w:ascii="Times New Roman" w:hAnsi="Times New Roman" w:cs="Times New Roman"/>
          <w:noProof/>
          <w:sz w:val="24"/>
          <w:szCs w:val="24"/>
          <w:lang w:val="id-ID"/>
        </w:rPr>
        <w:lastRenderedPageBreak/>
        <w:t>Figure 2.</w:t>
      </w:r>
      <w:r w:rsidR="00276343" w:rsidRPr="00BE1D5A">
        <w:rPr>
          <w:rFonts w:ascii="Times New Roman" w:hAnsi="Times New Roman" w:cs="Times New Roman"/>
          <w:noProof/>
          <w:sz w:val="24"/>
          <w:szCs w:val="24"/>
          <w:lang w:val="id-ID"/>
        </w:rPr>
        <w:t xml:space="preserve"> Durante Op</w:t>
      </w:r>
    </w:p>
    <w:p w:rsidR="00CB3E8C" w:rsidRDefault="00276343" w:rsidP="009B4543">
      <w:pPr>
        <w:tabs>
          <w:tab w:val="left" w:pos="851"/>
        </w:tabs>
        <w:spacing w:after="0" w:line="480" w:lineRule="auto"/>
        <w:jc w:val="both"/>
        <w:rPr>
          <w:rFonts w:ascii="Times New Roman" w:hAnsi="Times New Roman" w:cs="Times New Roman"/>
          <w:noProof/>
          <w:sz w:val="24"/>
          <w:szCs w:val="24"/>
          <w:lang w:val="id-ID"/>
        </w:rPr>
      </w:pPr>
      <w:r w:rsidRPr="00BE1D5A">
        <w:rPr>
          <w:rFonts w:ascii="Times New Roman" w:hAnsi="Times New Roman" w:cs="Times New Roman"/>
          <w:noProof/>
          <w:sz w:val="24"/>
          <w:szCs w:val="24"/>
          <w:lang w:val="id-ID" w:eastAsia="id-ID"/>
        </w:rPr>
        <w:drawing>
          <wp:inline distT="0" distB="0" distL="0" distR="0" wp14:anchorId="39489CA8" wp14:editId="31AEB98A">
            <wp:extent cx="2021305" cy="2301646"/>
            <wp:effectExtent l="0" t="0" r="0" b="3810"/>
            <wp:docPr id="2253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0" name="Content Placeholder 3"/>
                    <pic:cNvPicPr>
                      <a:picLocks noGrp="1"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996" cy="2312681"/>
                    </a:xfrm>
                    <a:prstGeom prst="rect">
                      <a:avLst/>
                    </a:prstGeom>
                    <a:noFill/>
                    <a:ln>
                      <a:noFill/>
                    </a:ln>
                    <a:extLst/>
                  </pic:spPr>
                </pic:pic>
              </a:graphicData>
            </a:graphic>
          </wp:inline>
        </w:drawing>
      </w:r>
      <w:r w:rsidR="00006071" w:rsidRPr="00BE1D5A">
        <w:rPr>
          <w:rFonts w:ascii="Times New Roman" w:hAnsi="Times New Roman" w:cs="Times New Roman"/>
          <w:noProof/>
          <w:sz w:val="24"/>
          <w:szCs w:val="24"/>
          <w:lang w:val="id-ID"/>
        </w:rPr>
        <w:t xml:space="preserve"> </w:t>
      </w:r>
      <w:r w:rsidR="007435B1" w:rsidRPr="00BE1D5A">
        <w:rPr>
          <w:rFonts w:ascii="Times New Roman" w:hAnsi="Times New Roman" w:cs="Times New Roman"/>
          <w:noProof/>
          <w:sz w:val="24"/>
          <w:szCs w:val="24"/>
          <w:lang w:val="id-ID"/>
        </w:rPr>
        <w:t xml:space="preserve"> </w:t>
      </w:r>
      <w:r w:rsidR="00CB3E8C" w:rsidRPr="00BE1D5A">
        <w:rPr>
          <w:rFonts w:ascii="Times New Roman" w:hAnsi="Times New Roman" w:cs="Times New Roman"/>
          <w:noProof/>
          <w:sz w:val="24"/>
          <w:szCs w:val="24"/>
          <w:lang w:val="id-ID" w:eastAsia="id-ID"/>
        </w:rPr>
        <w:drawing>
          <wp:inline distT="0" distB="0" distL="0" distR="0" wp14:anchorId="1CA4349F" wp14:editId="62836B8A">
            <wp:extent cx="2021305" cy="230791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rot="10800000">
                      <a:off x="0" y="0"/>
                      <a:ext cx="2028284" cy="2315879"/>
                    </a:xfrm>
                    <a:prstGeom prst="rect">
                      <a:avLst/>
                    </a:prstGeom>
                    <a:noFill/>
                    <a:ln>
                      <a:noFill/>
                    </a:ln>
                    <a:extLst/>
                  </pic:spPr>
                </pic:pic>
              </a:graphicData>
            </a:graphic>
          </wp:inline>
        </w:drawing>
      </w:r>
    </w:p>
    <w:p w:rsidR="00276343" w:rsidRPr="00BE1D5A" w:rsidRDefault="007435B1" w:rsidP="009B4543">
      <w:pPr>
        <w:tabs>
          <w:tab w:val="left" w:pos="851"/>
        </w:tabs>
        <w:spacing w:after="0" w:line="480" w:lineRule="auto"/>
        <w:jc w:val="both"/>
        <w:rPr>
          <w:rFonts w:ascii="Times New Roman" w:hAnsi="Times New Roman" w:cs="Times New Roman"/>
          <w:noProof/>
          <w:sz w:val="24"/>
          <w:szCs w:val="24"/>
          <w:lang w:val="id-ID"/>
        </w:rPr>
      </w:pPr>
      <w:r w:rsidRPr="00BE1D5A">
        <w:rPr>
          <w:rFonts w:ascii="Times New Roman" w:hAnsi="Times New Roman" w:cs="Times New Roman"/>
          <w:noProof/>
          <w:sz w:val="24"/>
          <w:szCs w:val="24"/>
          <w:lang w:val="id-ID" w:eastAsia="id-ID"/>
        </w:rPr>
        <w:drawing>
          <wp:inline distT="0" distB="0" distL="0" distR="0" wp14:anchorId="123C58D2" wp14:editId="302831A1">
            <wp:extent cx="2021305" cy="2406316"/>
            <wp:effectExtent l="0" t="0" r="0" b="0"/>
            <wp:docPr id="2765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0" name="Content Placeholder 3"/>
                    <pic:cNvPicPr>
                      <a:picLocks noGrp="1"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7331" cy="2425395"/>
                    </a:xfrm>
                    <a:prstGeom prst="rect">
                      <a:avLst/>
                    </a:prstGeom>
                    <a:noFill/>
                    <a:ln>
                      <a:noFill/>
                    </a:ln>
                    <a:extLst/>
                  </pic:spPr>
                </pic:pic>
              </a:graphicData>
            </a:graphic>
          </wp:inline>
        </w:drawing>
      </w:r>
    </w:p>
    <w:p w:rsidR="00D36C76" w:rsidRPr="00BE1D5A" w:rsidRDefault="00D36C76"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p>
    <w:p w:rsidR="00CB3E8C" w:rsidRDefault="00CB3E8C"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p>
    <w:p w:rsidR="00D36C76" w:rsidRPr="00BE1D5A" w:rsidRDefault="00D36C76"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r w:rsidRPr="00BE1D5A">
        <w:rPr>
          <w:rFonts w:ascii="Times New Roman" w:hAnsi="Times New Roman" w:cs="Times New Roman"/>
          <w:color w:val="231F20"/>
          <w:sz w:val="24"/>
          <w:szCs w:val="24"/>
          <w:lang w:val="id-ID"/>
        </w:rPr>
        <w:lastRenderedPageBreak/>
        <w:t>At December 14, 2017 patient undergone the operation. Here is the operation report:</w:t>
      </w:r>
    </w:p>
    <w:p w:rsidR="00A10070" w:rsidRPr="00BE1D5A" w:rsidRDefault="00A10070"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r w:rsidRPr="00BE1D5A">
        <w:rPr>
          <w:rFonts w:ascii="Times New Roman" w:hAnsi="Times New Roman" w:cs="Times New Roman"/>
          <w:color w:val="231F20"/>
          <w:sz w:val="24"/>
          <w:szCs w:val="24"/>
          <w:lang w:val="id-ID"/>
        </w:rPr>
        <w:t>OPERATION REPORT</w:t>
      </w:r>
    </w:p>
    <w:p w:rsidR="00A10070" w:rsidRPr="00BE1D5A" w:rsidRDefault="00A10070"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r w:rsidRPr="00BE1D5A">
        <w:rPr>
          <w:rFonts w:ascii="Times New Roman" w:hAnsi="Times New Roman" w:cs="Times New Roman"/>
          <w:color w:val="231F20"/>
          <w:sz w:val="24"/>
          <w:szCs w:val="24"/>
          <w:lang w:val="id-ID"/>
        </w:rPr>
        <w:t>Pre operative diagnose: lung metastase breast cancer</w:t>
      </w:r>
    </w:p>
    <w:p w:rsidR="00A10070" w:rsidRPr="00BE1D5A" w:rsidRDefault="00A10070"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r w:rsidRPr="00BE1D5A">
        <w:rPr>
          <w:rFonts w:ascii="Times New Roman" w:hAnsi="Times New Roman" w:cs="Times New Roman"/>
          <w:color w:val="231F20"/>
          <w:sz w:val="24"/>
          <w:szCs w:val="24"/>
          <w:lang w:val="id-ID"/>
        </w:rPr>
        <w:t>Post operative diagnose: lung metastase</w:t>
      </w:r>
    </w:p>
    <w:p w:rsidR="00A10070" w:rsidRPr="00BE1D5A" w:rsidRDefault="00A10070"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r w:rsidRPr="00BE1D5A">
        <w:rPr>
          <w:rFonts w:ascii="Times New Roman" w:hAnsi="Times New Roman" w:cs="Times New Roman"/>
          <w:color w:val="231F20"/>
          <w:sz w:val="24"/>
          <w:szCs w:val="24"/>
          <w:lang w:val="id-ID"/>
        </w:rPr>
        <w:t>Operation: thoracotomy exploratory, segmentectomy, chest tube thoracostomy</w:t>
      </w:r>
    </w:p>
    <w:p w:rsidR="00A10070" w:rsidRPr="00BE1D5A" w:rsidRDefault="00A10070" w:rsidP="009B4543">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r w:rsidRPr="00BE1D5A">
        <w:rPr>
          <w:rFonts w:ascii="Times New Roman" w:hAnsi="Times New Roman" w:cs="Times New Roman"/>
          <w:color w:val="231F20"/>
          <w:sz w:val="24"/>
          <w:szCs w:val="24"/>
          <w:lang w:val="id-ID"/>
        </w:rPr>
        <w:t>Operator: Darmawan Ismail, dr, SpBTKV</w:t>
      </w:r>
    </w:p>
    <w:p w:rsidR="00A10070" w:rsidRPr="00BE1D5A" w:rsidRDefault="00A10070"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t xml:space="preserve">1. </w:t>
      </w:r>
      <w:r w:rsidRPr="00BE1D5A">
        <w:rPr>
          <w:rFonts w:ascii="Times New Roman" w:eastAsia="Times New Roman" w:hAnsi="Times New Roman" w:cs="Times New Roman"/>
          <w:color w:val="212121"/>
          <w:sz w:val="24"/>
          <w:szCs w:val="24"/>
          <w:lang w:val="id-ID" w:eastAsia="id-ID"/>
        </w:rPr>
        <w:t>P</w:t>
      </w:r>
      <w:proofErr w:type="spellStart"/>
      <w:r w:rsidRPr="00BE1D5A">
        <w:rPr>
          <w:rFonts w:ascii="Times New Roman" w:eastAsia="Times New Roman" w:hAnsi="Times New Roman" w:cs="Times New Roman"/>
          <w:color w:val="212121"/>
          <w:sz w:val="24"/>
          <w:szCs w:val="24"/>
          <w:lang w:val="en" w:eastAsia="id-ID"/>
        </w:rPr>
        <w:t>atient</w:t>
      </w:r>
      <w:proofErr w:type="spellEnd"/>
      <w:r w:rsidRPr="00BE1D5A">
        <w:rPr>
          <w:rFonts w:ascii="Times New Roman" w:eastAsia="Times New Roman" w:hAnsi="Times New Roman" w:cs="Times New Roman"/>
          <w:color w:val="212121"/>
          <w:sz w:val="24"/>
          <w:szCs w:val="24"/>
          <w:lang w:val="en" w:eastAsia="id-ID"/>
        </w:rPr>
        <w:t xml:space="preserve"> </w:t>
      </w:r>
      <w:r w:rsidRPr="00BE1D5A">
        <w:rPr>
          <w:rFonts w:ascii="Times New Roman" w:eastAsia="Times New Roman" w:hAnsi="Times New Roman" w:cs="Times New Roman"/>
          <w:color w:val="212121"/>
          <w:sz w:val="24"/>
          <w:szCs w:val="24"/>
          <w:lang w:val="id-ID" w:eastAsia="id-ID"/>
        </w:rPr>
        <w:t xml:space="preserve">on </w:t>
      </w:r>
      <w:r w:rsidR="00CE5BB1" w:rsidRPr="00BE1D5A">
        <w:rPr>
          <w:rFonts w:ascii="Times New Roman" w:eastAsia="Times New Roman" w:hAnsi="Times New Roman" w:cs="Times New Roman"/>
          <w:color w:val="212121"/>
          <w:sz w:val="24"/>
          <w:szCs w:val="24"/>
          <w:lang w:val="id-ID" w:eastAsia="id-ID"/>
        </w:rPr>
        <w:t xml:space="preserve">theatre in </w:t>
      </w:r>
      <w:r w:rsidRPr="00BE1D5A">
        <w:rPr>
          <w:rFonts w:ascii="Times New Roman" w:eastAsia="Times New Roman" w:hAnsi="Times New Roman" w:cs="Times New Roman"/>
          <w:color w:val="212121"/>
          <w:sz w:val="24"/>
          <w:szCs w:val="24"/>
          <w:lang w:val="en" w:eastAsia="id-ID"/>
        </w:rPr>
        <w:t xml:space="preserve">half decubitus position in general anesthesia, toilet operation field, hollow sterile </w:t>
      </w:r>
      <w:proofErr w:type="spellStart"/>
      <w:r w:rsidRPr="00BE1D5A">
        <w:rPr>
          <w:rFonts w:ascii="Times New Roman" w:eastAsia="Times New Roman" w:hAnsi="Times New Roman" w:cs="Times New Roman"/>
          <w:color w:val="212121"/>
          <w:sz w:val="24"/>
          <w:szCs w:val="24"/>
          <w:lang w:val="en" w:eastAsia="id-ID"/>
        </w:rPr>
        <w:t>doek</w:t>
      </w:r>
      <w:proofErr w:type="spellEnd"/>
      <w:r w:rsidRPr="00BE1D5A">
        <w:rPr>
          <w:rFonts w:ascii="Times New Roman" w:eastAsia="Times New Roman" w:hAnsi="Times New Roman" w:cs="Times New Roman"/>
          <w:color w:val="212121"/>
          <w:sz w:val="24"/>
          <w:szCs w:val="24"/>
          <w:lang w:val="en" w:eastAsia="id-ID"/>
        </w:rPr>
        <w:t xml:space="preserve"> lid</w:t>
      </w:r>
    </w:p>
    <w:p w:rsidR="00A10070" w:rsidRPr="00BE1D5A" w:rsidRDefault="00D36C76"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t xml:space="preserve">2. </w:t>
      </w:r>
      <w:r w:rsidRPr="00BE1D5A">
        <w:rPr>
          <w:rFonts w:ascii="Times New Roman" w:eastAsia="Times New Roman" w:hAnsi="Times New Roman" w:cs="Times New Roman"/>
          <w:color w:val="212121"/>
          <w:sz w:val="24"/>
          <w:szCs w:val="24"/>
          <w:lang w:val="id-ID" w:eastAsia="id-ID"/>
        </w:rPr>
        <w:t>I</w:t>
      </w:r>
      <w:proofErr w:type="spellStart"/>
      <w:r w:rsidR="00A10070" w:rsidRPr="00BE1D5A">
        <w:rPr>
          <w:rFonts w:ascii="Times New Roman" w:eastAsia="Times New Roman" w:hAnsi="Times New Roman" w:cs="Times New Roman"/>
          <w:color w:val="212121"/>
          <w:sz w:val="24"/>
          <w:szCs w:val="24"/>
          <w:lang w:val="en" w:eastAsia="id-ID"/>
        </w:rPr>
        <w:t>ncised</w:t>
      </w:r>
      <w:proofErr w:type="spellEnd"/>
      <w:r w:rsidR="00A10070" w:rsidRPr="00BE1D5A">
        <w:rPr>
          <w:rFonts w:ascii="Times New Roman" w:eastAsia="Times New Roman" w:hAnsi="Times New Roman" w:cs="Times New Roman"/>
          <w:color w:val="212121"/>
          <w:sz w:val="24"/>
          <w:szCs w:val="24"/>
          <w:lang w:val="en" w:eastAsia="id-ID"/>
        </w:rPr>
        <w:t xml:space="preserve"> above costa 6 </w:t>
      </w:r>
      <w:proofErr w:type="spellStart"/>
      <w:r w:rsidR="00A10070" w:rsidRPr="00BE1D5A">
        <w:rPr>
          <w:rFonts w:ascii="Times New Roman" w:eastAsia="Times New Roman" w:hAnsi="Times New Roman" w:cs="Times New Roman"/>
          <w:color w:val="212121"/>
          <w:sz w:val="24"/>
          <w:szCs w:val="24"/>
          <w:lang w:val="en" w:eastAsia="id-ID"/>
        </w:rPr>
        <w:t>dextra</w:t>
      </w:r>
      <w:proofErr w:type="spellEnd"/>
      <w:r w:rsidR="00A10070" w:rsidRPr="00BE1D5A">
        <w:rPr>
          <w:rFonts w:ascii="Times New Roman" w:eastAsia="Times New Roman" w:hAnsi="Times New Roman" w:cs="Times New Roman"/>
          <w:color w:val="212121"/>
          <w:sz w:val="24"/>
          <w:szCs w:val="24"/>
          <w:lang w:val="en" w:eastAsia="id-ID"/>
        </w:rPr>
        <w:t xml:space="preserve"> along 10cm, layer by layer, split </w:t>
      </w:r>
      <w:proofErr w:type="spellStart"/>
      <w:r w:rsidR="00A10070" w:rsidRPr="00BE1D5A">
        <w:rPr>
          <w:rFonts w:ascii="Times New Roman" w:eastAsia="Times New Roman" w:hAnsi="Times New Roman" w:cs="Times New Roman"/>
          <w:color w:val="212121"/>
          <w:sz w:val="24"/>
          <w:szCs w:val="24"/>
          <w:lang w:val="en" w:eastAsia="id-ID"/>
        </w:rPr>
        <w:t>musc</w:t>
      </w:r>
      <w:proofErr w:type="spellEnd"/>
      <w:r w:rsidR="00A10070" w:rsidRPr="00BE1D5A">
        <w:rPr>
          <w:rFonts w:ascii="Times New Roman" w:eastAsia="Times New Roman" w:hAnsi="Times New Roman" w:cs="Times New Roman"/>
          <w:color w:val="212121"/>
          <w:sz w:val="24"/>
          <w:szCs w:val="24"/>
          <w:lang w:val="en" w:eastAsia="id-ID"/>
        </w:rPr>
        <w:t xml:space="preserve"> </w:t>
      </w:r>
      <w:proofErr w:type="spellStart"/>
      <w:r w:rsidR="00A10070" w:rsidRPr="00BE1D5A">
        <w:rPr>
          <w:rFonts w:ascii="Times New Roman" w:eastAsia="Times New Roman" w:hAnsi="Times New Roman" w:cs="Times New Roman"/>
          <w:color w:val="212121"/>
          <w:sz w:val="24"/>
          <w:szCs w:val="24"/>
          <w:lang w:val="en" w:eastAsia="id-ID"/>
        </w:rPr>
        <w:t>latissimus</w:t>
      </w:r>
      <w:proofErr w:type="spellEnd"/>
      <w:r w:rsidR="00A10070" w:rsidRPr="00BE1D5A">
        <w:rPr>
          <w:rFonts w:ascii="Times New Roman" w:eastAsia="Times New Roman" w:hAnsi="Times New Roman" w:cs="Times New Roman"/>
          <w:color w:val="212121"/>
          <w:sz w:val="24"/>
          <w:szCs w:val="24"/>
          <w:lang w:val="en" w:eastAsia="id-ID"/>
        </w:rPr>
        <w:t xml:space="preserve"> </w:t>
      </w:r>
      <w:proofErr w:type="spellStart"/>
      <w:r w:rsidR="00A10070" w:rsidRPr="00BE1D5A">
        <w:rPr>
          <w:rFonts w:ascii="Times New Roman" w:eastAsia="Times New Roman" w:hAnsi="Times New Roman" w:cs="Times New Roman"/>
          <w:color w:val="212121"/>
          <w:sz w:val="24"/>
          <w:szCs w:val="24"/>
          <w:lang w:val="en" w:eastAsia="id-ID"/>
        </w:rPr>
        <w:t>dorsi</w:t>
      </w:r>
      <w:proofErr w:type="spellEnd"/>
      <w:r w:rsidR="00A10070" w:rsidRPr="00BE1D5A">
        <w:rPr>
          <w:rFonts w:ascii="Times New Roman" w:eastAsia="Times New Roman" w:hAnsi="Times New Roman" w:cs="Times New Roman"/>
          <w:color w:val="212121"/>
          <w:sz w:val="24"/>
          <w:szCs w:val="24"/>
          <w:lang w:val="en" w:eastAsia="id-ID"/>
        </w:rPr>
        <w:t xml:space="preserve"> (D) and anterior muscle </w:t>
      </w:r>
      <w:proofErr w:type="spellStart"/>
      <w:r w:rsidR="00A10070" w:rsidRPr="00BE1D5A">
        <w:rPr>
          <w:rFonts w:ascii="Times New Roman" w:eastAsia="Times New Roman" w:hAnsi="Times New Roman" w:cs="Times New Roman"/>
          <w:color w:val="212121"/>
          <w:sz w:val="24"/>
          <w:szCs w:val="24"/>
          <w:lang w:val="en" w:eastAsia="id-ID"/>
        </w:rPr>
        <w:t>serratus</w:t>
      </w:r>
      <w:proofErr w:type="spellEnd"/>
      <w:r w:rsidR="00A10070" w:rsidRPr="00BE1D5A">
        <w:rPr>
          <w:rFonts w:ascii="Times New Roman" w:eastAsia="Times New Roman" w:hAnsi="Times New Roman" w:cs="Times New Roman"/>
          <w:color w:val="212121"/>
          <w:sz w:val="24"/>
          <w:szCs w:val="24"/>
          <w:lang w:val="en" w:eastAsia="id-ID"/>
        </w:rPr>
        <w:t xml:space="preserve"> (D), </w:t>
      </w:r>
      <w:proofErr w:type="spellStart"/>
      <w:r w:rsidR="00A10070" w:rsidRPr="00BE1D5A">
        <w:rPr>
          <w:rFonts w:ascii="Times New Roman" w:eastAsia="Times New Roman" w:hAnsi="Times New Roman" w:cs="Times New Roman"/>
          <w:color w:val="212121"/>
          <w:sz w:val="24"/>
          <w:szCs w:val="24"/>
          <w:lang w:val="en" w:eastAsia="id-ID"/>
        </w:rPr>
        <w:t>intercostalis</w:t>
      </w:r>
      <w:proofErr w:type="spellEnd"/>
      <w:r w:rsidR="00A10070" w:rsidRPr="00BE1D5A">
        <w:rPr>
          <w:rFonts w:ascii="Times New Roman" w:eastAsia="Times New Roman" w:hAnsi="Times New Roman" w:cs="Times New Roman"/>
          <w:color w:val="212121"/>
          <w:sz w:val="24"/>
          <w:szCs w:val="24"/>
          <w:lang w:val="en" w:eastAsia="id-ID"/>
        </w:rPr>
        <w:t xml:space="preserve"> muscle of SIC 6 </w:t>
      </w:r>
      <w:r w:rsidR="00A10070" w:rsidRPr="00BE1D5A">
        <w:rPr>
          <w:rFonts w:ascii="Times New Roman" w:eastAsia="Times New Roman" w:hAnsi="Times New Roman" w:cs="Times New Roman"/>
          <w:color w:val="212121"/>
          <w:sz w:val="24"/>
          <w:szCs w:val="24"/>
          <w:lang w:val="id-ID" w:eastAsia="id-ID"/>
        </w:rPr>
        <w:sym w:font="Wingdings" w:char="F0E0"/>
      </w:r>
      <w:r w:rsidR="00A10070" w:rsidRPr="00BE1D5A">
        <w:rPr>
          <w:rFonts w:ascii="Times New Roman" w:eastAsia="Times New Roman" w:hAnsi="Times New Roman" w:cs="Times New Roman"/>
          <w:color w:val="212121"/>
          <w:sz w:val="24"/>
          <w:szCs w:val="24"/>
          <w:lang w:val="id-ID" w:eastAsia="id-ID"/>
        </w:rPr>
        <w:t xml:space="preserve"> </w:t>
      </w:r>
      <w:r w:rsidR="00A10070" w:rsidRPr="00BE1D5A">
        <w:rPr>
          <w:rFonts w:ascii="Times New Roman" w:eastAsia="Times New Roman" w:hAnsi="Times New Roman" w:cs="Times New Roman"/>
          <w:color w:val="212121"/>
          <w:sz w:val="24"/>
          <w:szCs w:val="24"/>
          <w:lang w:val="en" w:eastAsia="id-ID"/>
        </w:rPr>
        <w:t xml:space="preserve"> </w:t>
      </w:r>
      <w:proofErr w:type="spellStart"/>
      <w:r w:rsidR="00A10070" w:rsidRPr="00BE1D5A">
        <w:rPr>
          <w:rFonts w:ascii="Times New Roman" w:eastAsia="Times New Roman" w:hAnsi="Times New Roman" w:cs="Times New Roman"/>
          <w:color w:val="212121"/>
          <w:sz w:val="24"/>
          <w:szCs w:val="24"/>
          <w:lang w:val="en" w:eastAsia="id-ID"/>
        </w:rPr>
        <w:t>pulmo</w:t>
      </w:r>
      <w:proofErr w:type="spellEnd"/>
      <w:r w:rsidR="00A10070" w:rsidRPr="00BE1D5A">
        <w:rPr>
          <w:rFonts w:ascii="Times New Roman" w:eastAsia="Times New Roman" w:hAnsi="Times New Roman" w:cs="Times New Roman"/>
          <w:color w:val="212121"/>
          <w:sz w:val="24"/>
          <w:szCs w:val="24"/>
          <w:lang w:val="en" w:eastAsia="id-ID"/>
        </w:rPr>
        <w:t xml:space="preserve"> visualized</w:t>
      </w:r>
    </w:p>
    <w:p w:rsidR="00A10070" w:rsidRPr="00BE1D5A" w:rsidRDefault="00A10070"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lastRenderedPageBreak/>
        <w:t xml:space="preserve">3. </w:t>
      </w:r>
      <w:r w:rsidR="00B53DB4" w:rsidRPr="00BE1D5A">
        <w:rPr>
          <w:rFonts w:ascii="Times New Roman" w:eastAsia="Times New Roman" w:hAnsi="Times New Roman" w:cs="Times New Roman"/>
          <w:color w:val="212121"/>
          <w:sz w:val="24"/>
          <w:szCs w:val="24"/>
          <w:lang w:val="id-ID" w:eastAsia="id-ID"/>
        </w:rPr>
        <w:t>I</w:t>
      </w:r>
      <w:proofErr w:type="spellStart"/>
      <w:r w:rsidRPr="00BE1D5A">
        <w:rPr>
          <w:rFonts w:ascii="Times New Roman" w:eastAsia="Times New Roman" w:hAnsi="Times New Roman" w:cs="Times New Roman"/>
          <w:color w:val="212121"/>
          <w:sz w:val="24"/>
          <w:szCs w:val="24"/>
          <w:lang w:val="en" w:eastAsia="id-ID"/>
        </w:rPr>
        <w:t>dentification</w:t>
      </w:r>
      <w:proofErr w:type="spellEnd"/>
      <w:r w:rsidRPr="00BE1D5A">
        <w:rPr>
          <w:rFonts w:ascii="Times New Roman" w:eastAsia="Times New Roman" w:hAnsi="Times New Roman" w:cs="Times New Roman"/>
          <w:color w:val="212121"/>
          <w:sz w:val="24"/>
          <w:szCs w:val="24"/>
          <w:lang w:val="en" w:eastAsia="id-ID"/>
        </w:rPr>
        <w:t xml:space="preserve"> of metastasis of mammary tumor to lung </w:t>
      </w:r>
      <w:r w:rsidRPr="00BE1D5A">
        <w:rPr>
          <w:rFonts w:ascii="Times New Roman" w:eastAsia="Times New Roman" w:hAnsi="Times New Roman" w:cs="Times New Roman"/>
          <w:color w:val="212121"/>
          <w:sz w:val="24"/>
          <w:szCs w:val="24"/>
          <w:lang w:val="id-ID" w:eastAsia="id-ID"/>
        </w:rPr>
        <w:sym w:font="Wingdings" w:char="F0E0"/>
      </w:r>
      <w:r w:rsidRPr="00BE1D5A">
        <w:rPr>
          <w:rFonts w:ascii="Times New Roman" w:eastAsia="Times New Roman" w:hAnsi="Times New Roman" w:cs="Times New Roman"/>
          <w:color w:val="212121"/>
          <w:sz w:val="24"/>
          <w:szCs w:val="24"/>
          <w:lang w:val="en" w:eastAsia="id-ID"/>
        </w:rPr>
        <w:t xml:space="preserve"> visible 3 mass size 2x1x1cm, 3x2x1cm, 1x1x1cm (2mass in superior lobe, 1 mass in posterior lobe)</w:t>
      </w:r>
    </w:p>
    <w:p w:rsidR="00A10070" w:rsidRPr="00BE1D5A" w:rsidRDefault="00A10070"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t xml:space="preserve">4. Performed excision of tumor with laser </w:t>
      </w:r>
      <w:r w:rsidRPr="00BE1D5A">
        <w:rPr>
          <w:rFonts w:ascii="Times New Roman" w:eastAsia="Times New Roman" w:hAnsi="Times New Roman" w:cs="Times New Roman"/>
          <w:color w:val="212121"/>
          <w:sz w:val="24"/>
          <w:szCs w:val="24"/>
          <w:lang w:val="id-ID" w:eastAsia="id-ID"/>
        </w:rPr>
        <w:sym w:font="Wingdings" w:char="F0E0"/>
      </w:r>
      <w:r w:rsidRPr="00BE1D5A">
        <w:rPr>
          <w:rFonts w:ascii="Times New Roman" w:eastAsia="Times New Roman" w:hAnsi="Times New Roman" w:cs="Times New Roman"/>
          <w:color w:val="212121"/>
          <w:sz w:val="24"/>
          <w:szCs w:val="24"/>
          <w:lang w:val="en" w:eastAsia="id-ID"/>
        </w:rPr>
        <w:t xml:space="preserve"> control of bleeding</w:t>
      </w:r>
    </w:p>
    <w:p w:rsidR="00A10070" w:rsidRPr="00BE1D5A" w:rsidRDefault="00D36C76"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t xml:space="preserve">5. </w:t>
      </w:r>
      <w:r w:rsidRPr="00BE1D5A">
        <w:rPr>
          <w:rFonts w:ascii="Times New Roman" w:eastAsia="Times New Roman" w:hAnsi="Times New Roman" w:cs="Times New Roman"/>
          <w:color w:val="212121"/>
          <w:sz w:val="24"/>
          <w:szCs w:val="24"/>
          <w:lang w:val="id-ID" w:eastAsia="id-ID"/>
        </w:rPr>
        <w:t>M</w:t>
      </w:r>
      <w:proofErr w:type="spellStart"/>
      <w:r w:rsidR="00A10070" w:rsidRPr="00BE1D5A">
        <w:rPr>
          <w:rFonts w:ascii="Times New Roman" w:eastAsia="Times New Roman" w:hAnsi="Times New Roman" w:cs="Times New Roman"/>
          <w:color w:val="212121"/>
          <w:sz w:val="24"/>
          <w:szCs w:val="24"/>
          <w:lang w:val="en" w:eastAsia="id-ID"/>
        </w:rPr>
        <w:t>etastatic</w:t>
      </w:r>
      <w:proofErr w:type="spellEnd"/>
      <w:r w:rsidR="00A10070" w:rsidRPr="00BE1D5A">
        <w:rPr>
          <w:rFonts w:ascii="Times New Roman" w:eastAsia="Times New Roman" w:hAnsi="Times New Roman" w:cs="Times New Roman"/>
          <w:color w:val="212121"/>
          <w:sz w:val="24"/>
          <w:szCs w:val="24"/>
          <w:lang w:val="en" w:eastAsia="id-ID"/>
        </w:rPr>
        <w:t xml:space="preserve"> tumor is stored in formalin 10% </w:t>
      </w:r>
      <w:r w:rsidR="00A10070" w:rsidRPr="00BE1D5A">
        <w:rPr>
          <w:rFonts w:ascii="Times New Roman" w:eastAsia="Times New Roman" w:hAnsi="Times New Roman" w:cs="Times New Roman"/>
          <w:color w:val="212121"/>
          <w:sz w:val="24"/>
          <w:szCs w:val="24"/>
          <w:lang w:val="id-ID" w:eastAsia="id-ID"/>
        </w:rPr>
        <w:sym w:font="Wingdings" w:char="F0E0"/>
      </w:r>
      <w:r w:rsidR="00A10070" w:rsidRPr="00BE1D5A">
        <w:rPr>
          <w:rFonts w:ascii="Times New Roman" w:eastAsia="Times New Roman" w:hAnsi="Times New Roman" w:cs="Times New Roman"/>
          <w:color w:val="212121"/>
          <w:sz w:val="24"/>
          <w:szCs w:val="24"/>
          <w:lang w:val="en" w:eastAsia="id-ID"/>
        </w:rPr>
        <w:t xml:space="preserve"> specimen send to PA</w:t>
      </w:r>
    </w:p>
    <w:p w:rsidR="00A10070" w:rsidRPr="00BE1D5A" w:rsidRDefault="00A10070"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t xml:space="preserve">6. Lung leak test </w:t>
      </w:r>
      <w:r w:rsidRPr="00BE1D5A">
        <w:rPr>
          <w:rFonts w:ascii="Times New Roman" w:eastAsia="Times New Roman" w:hAnsi="Times New Roman" w:cs="Times New Roman"/>
          <w:color w:val="212121"/>
          <w:sz w:val="24"/>
          <w:szCs w:val="24"/>
          <w:lang w:val="id-ID" w:eastAsia="id-ID"/>
        </w:rPr>
        <w:sym w:font="Wingdings" w:char="F0E0"/>
      </w:r>
      <w:r w:rsidRPr="00BE1D5A">
        <w:rPr>
          <w:rFonts w:ascii="Times New Roman" w:eastAsia="Times New Roman" w:hAnsi="Times New Roman" w:cs="Times New Roman"/>
          <w:color w:val="212121"/>
          <w:sz w:val="24"/>
          <w:szCs w:val="24"/>
          <w:lang w:val="en" w:eastAsia="id-ID"/>
        </w:rPr>
        <w:t xml:space="preserve"> (-)</w:t>
      </w:r>
    </w:p>
    <w:p w:rsidR="00A10070" w:rsidRPr="00BE1D5A" w:rsidRDefault="00D36C76"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 w:eastAsia="id-ID"/>
        </w:rPr>
      </w:pPr>
      <w:r w:rsidRPr="00BE1D5A">
        <w:rPr>
          <w:rFonts w:ascii="Times New Roman" w:eastAsia="Times New Roman" w:hAnsi="Times New Roman" w:cs="Times New Roman"/>
          <w:color w:val="212121"/>
          <w:sz w:val="24"/>
          <w:szCs w:val="24"/>
          <w:lang w:val="en" w:eastAsia="id-ID"/>
        </w:rPr>
        <w:t xml:space="preserve">7. </w:t>
      </w:r>
      <w:r w:rsidRPr="00BE1D5A">
        <w:rPr>
          <w:rFonts w:ascii="Times New Roman" w:eastAsia="Times New Roman" w:hAnsi="Times New Roman" w:cs="Times New Roman"/>
          <w:color w:val="212121"/>
          <w:sz w:val="24"/>
          <w:szCs w:val="24"/>
          <w:lang w:val="id-ID" w:eastAsia="id-ID"/>
        </w:rPr>
        <w:t>S</w:t>
      </w:r>
      <w:proofErr w:type="spellStart"/>
      <w:r w:rsidR="00A10070" w:rsidRPr="00BE1D5A">
        <w:rPr>
          <w:rFonts w:ascii="Times New Roman" w:eastAsia="Times New Roman" w:hAnsi="Times New Roman" w:cs="Times New Roman"/>
          <w:color w:val="212121"/>
          <w:sz w:val="24"/>
          <w:szCs w:val="24"/>
          <w:lang w:val="en" w:eastAsia="id-ID"/>
        </w:rPr>
        <w:t>ew</w:t>
      </w:r>
      <w:proofErr w:type="spellEnd"/>
      <w:r w:rsidR="00A10070" w:rsidRPr="00BE1D5A">
        <w:rPr>
          <w:rFonts w:ascii="Times New Roman" w:eastAsia="Times New Roman" w:hAnsi="Times New Roman" w:cs="Times New Roman"/>
          <w:color w:val="212121"/>
          <w:sz w:val="24"/>
          <w:szCs w:val="24"/>
          <w:lang w:val="en" w:eastAsia="id-ID"/>
        </w:rPr>
        <w:t xml:space="preserve"> layer by layer</w:t>
      </w:r>
    </w:p>
    <w:p w:rsidR="005F3F23" w:rsidRDefault="00D36C76"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id-ID" w:eastAsia="id-ID"/>
        </w:rPr>
      </w:pPr>
      <w:r w:rsidRPr="00BE1D5A">
        <w:rPr>
          <w:rFonts w:ascii="Times New Roman" w:eastAsia="Times New Roman" w:hAnsi="Times New Roman" w:cs="Times New Roman"/>
          <w:color w:val="212121"/>
          <w:sz w:val="24"/>
          <w:szCs w:val="24"/>
          <w:lang w:val="en" w:eastAsia="id-ID"/>
        </w:rPr>
        <w:t xml:space="preserve">8. </w:t>
      </w:r>
      <w:r w:rsidRPr="00BE1D5A">
        <w:rPr>
          <w:rFonts w:ascii="Times New Roman" w:eastAsia="Times New Roman" w:hAnsi="Times New Roman" w:cs="Times New Roman"/>
          <w:color w:val="212121"/>
          <w:sz w:val="24"/>
          <w:szCs w:val="24"/>
          <w:lang w:val="id-ID" w:eastAsia="id-ID"/>
        </w:rPr>
        <w:t>O</w:t>
      </w:r>
      <w:proofErr w:type="spellStart"/>
      <w:r w:rsidR="00A10070" w:rsidRPr="00BE1D5A">
        <w:rPr>
          <w:rFonts w:ascii="Times New Roman" w:eastAsia="Times New Roman" w:hAnsi="Times New Roman" w:cs="Times New Roman"/>
          <w:color w:val="212121"/>
          <w:sz w:val="24"/>
          <w:szCs w:val="24"/>
          <w:lang w:val="en" w:eastAsia="id-ID"/>
        </w:rPr>
        <w:t>peration</w:t>
      </w:r>
      <w:proofErr w:type="spellEnd"/>
      <w:r w:rsidR="00A10070" w:rsidRPr="00BE1D5A">
        <w:rPr>
          <w:rFonts w:ascii="Times New Roman" w:eastAsia="Times New Roman" w:hAnsi="Times New Roman" w:cs="Times New Roman"/>
          <w:color w:val="212121"/>
          <w:sz w:val="24"/>
          <w:szCs w:val="24"/>
          <w:lang w:val="en" w:eastAsia="id-ID"/>
        </w:rPr>
        <w:t xml:space="preserve"> is complete</w:t>
      </w:r>
      <w:r w:rsidR="005F3F23" w:rsidRPr="005F3F23">
        <w:rPr>
          <w:rFonts w:ascii="Times New Roman" w:eastAsia="Times New Roman" w:hAnsi="Times New Roman" w:cs="Times New Roman"/>
          <w:color w:val="212121"/>
          <w:sz w:val="24"/>
          <w:szCs w:val="24"/>
          <w:lang w:val="id-ID" w:eastAsia="id-ID"/>
        </w:rPr>
        <w:t xml:space="preserve"> </w:t>
      </w:r>
    </w:p>
    <w:p w:rsidR="00A10070" w:rsidRPr="00BE1D5A" w:rsidRDefault="005F3F23"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id-ID" w:eastAsia="id-ID"/>
        </w:rPr>
      </w:pPr>
      <w:r w:rsidRPr="00BE1D5A">
        <w:rPr>
          <w:rFonts w:ascii="Times New Roman" w:eastAsia="Times New Roman" w:hAnsi="Times New Roman" w:cs="Times New Roman"/>
          <w:color w:val="212121"/>
          <w:sz w:val="24"/>
          <w:szCs w:val="24"/>
          <w:lang w:val="id-ID" w:eastAsia="id-ID"/>
        </w:rPr>
        <w:t>Table 2. Laboratory Result Post Operative (December 14, 2017)</w:t>
      </w:r>
    </w:p>
    <w:p w:rsidR="00F344A7" w:rsidRPr="00BE1D5A" w:rsidRDefault="00F344A7"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id-ID" w:eastAsia="id-ID"/>
        </w:rPr>
      </w:pPr>
    </w:p>
    <w:tbl>
      <w:tblPr>
        <w:tblStyle w:val="TableGrid"/>
        <w:tblpPr w:leftFromText="180" w:rightFromText="180" w:vertAnchor="page" w:horzAnchor="margin" w:tblpY="10037"/>
        <w:tblW w:w="3794" w:type="dxa"/>
        <w:tblLayout w:type="fixed"/>
        <w:tblLook w:val="04A0" w:firstRow="1" w:lastRow="0" w:firstColumn="1" w:lastColumn="0" w:noHBand="0" w:noVBand="1"/>
      </w:tblPr>
      <w:tblGrid>
        <w:gridCol w:w="567"/>
        <w:gridCol w:w="675"/>
        <w:gridCol w:w="709"/>
        <w:gridCol w:w="992"/>
        <w:gridCol w:w="851"/>
      </w:tblGrid>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b/>
                <w:noProof/>
                <w:sz w:val="14"/>
                <w:szCs w:val="14"/>
                <w:lang w:val="id-ID"/>
              </w:rPr>
            </w:pPr>
          </w:p>
        </w:tc>
        <w:tc>
          <w:tcPr>
            <w:tcW w:w="675" w:type="dxa"/>
          </w:tcPr>
          <w:p w:rsidR="00374214" w:rsidRPr="005F3F23" w:rsidRDefault="00374214" w:rsidP="005F3F23">
            <w:pPr>
              <w:tabs>
                <w:tab w:val="left" w:pos="851"/>
              </w:tabs>
              <w:jc w:val="both"/>
              <w:rPr>
                <w:rFonts w:ascii="Times New Roman" w:hAnsi="Times New Roman" w:cs="Times New Roman"/>
                <w:b/>
                <w:noProof/>
                <w:sz w:val="14"/>
                <w:szCs w:val="14"/>
                <w:lang w:val="id-ID"/>
              </w:rPr>
            </w:pPr>
            <w:r w:rsidRPr="005F3F23">
              <w:rPr>
                <w:rFonts w:ascii="Times New Roman" w:hAnsi="Times New Roman" w:cs="Times New Roman"/>
                <w:b/>
                <w:noProof/>
                <w:sz w:val="14"/>
                <w:szCs w:val="14"/>
                <w:lang w:val="id-ID"/>
              </w:rPr>
              <w:t>RESULT</w:t>
            </w:r>
          </w:p>
        </w:tc>
        <w:tc>
          <w:tcPr>
            <w:tcW w:w="709" w:type="dxa"/>
          </w:tcPr>
          <w:p w:rsidR="00374214" w:rsidRPr="005F3F23" w:rsidRDefault="00374214" w:rsidP="005F3F23">
            <w:pPr>
              <w:tabs>
                <w:tab w:val="left" w:pos="851"/>
              </w:tabs>
              <w:jc w:val="both"/>
              <w:rPr>
                <w:rFonts w:ascii="Times New Roman" w:hAnsi="Times New Roman" w:cs="Times New Roman"/>
                <w:b/>
                <w:noProof/>
                <w:sz w:val="14"/>
                <w:szCs w:val="14"/>
                <w:lang w:val="id-ID"/>
              </w:rPr>
            </w:pPr>
          </w:p>
        </w:tc>
        <w:tc>
          <w:tcPr>
            <w:tcW w:w="992" w:type="dxa"/>
          </w:tcPr>
          <w:p w:rsidR="00374214" w:rsidRPr="005F3F23" w:rsidRDefault="00374214" w:rsidP="005F3F23">
            <w:pPr>
              <w:tabs>
                <w:tab w:val="left" w:pos="851"/>
              </w:tabs>
              <w:jc w:val="both"/>
              <w:rPr>
                <w:rFonts w:ascii="Times New Roman" w:hAnsi="Times New Roman" w:cs="Times New Roman"/>
                <w:b/>
                <w:noProof/>
                <w:sz w:val="14"/>
                <w:szCs w:val="14"/>
                <w:lang w:val="id-ID"/>
              </w:rPr>
            </w:pPr>
            <w:r w:rsidRPr="005F3F23">
              <w:rPr>
                <w:rFonts w:ascii="Times New Roman" w:hAnsi="Times New Roman" w:cs="Times New Roman"/>
                <w:b/>
                <w:noProof/>
                <w:sz w:val="14"/>
                <w:szCs w:val="14"/>
                <w:lang w:val="id-ID"/>
              </w:rPr>
              <w:t>NORMAL</w:t>
            </w:r>
          </w:p>
        </w:tc>
        <w:tc>
          <w:tcPr>
            <w:tcW w:w="851" w:type="dxa"/>
          </w:tcPr>
          <w:p w:rsidR="00374214" w:rsidRPr="005F3F23" w:rsidRDefault="00374214" w:rsidP="005F3F23">
            <w:pPr>
              <w:tabs>
                <w:tab w:val="left" w:pos="851"/>
              </w:tabs>
              <w:jc w:val="both"/>
              <w:rPr>
                <w:rFonts w:ascii="Times New Roman" w:hAnsi="Times New Roman" w:cs="Times New Roman"/>
                <w:b/>
                <w:noProof/>
                <w:sz w:val="14"/>
                <w:szCs w:val="14"/>
                <w:lang w:val="id-ID"/>
              </w:rPr>
            </w:pPr>
            <w:r w:rsidRPr="005F3F23">
              <w:rPr>
                <w:rFonts w:ascii="Times New Roman" w:hAnsi="Times New Roman" w:cs="Times New Roman"/>
                <w:b/>
                <w:noProof/>
                <w:sz w:val="14"/>
                <w:szCs w:val="14"/>
                <w:lang w:val="id-ID"/>
              </w:rPr>
              <w:t>METHODS</w:t>
            </w: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Hb</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11,0</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g/dl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12,0-15,6</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Hct</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34</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33-45</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AL</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5,6</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x10</w:t>
            </w:r>
            <w:r w:rsidRPr="005F3F23">
              <w:rPr>
                <w:rFonts w:ascii="Times New Roman" w:hAnsi="Times New Roman" w:cs="Times New Roman"/>
                <w:noProof/>
                <w:sz w:val="14"/>
                <w:szCs w:val="14"/>
                <w:vertAlign w:val="superscript"/>
                <w:lang w:val="id-ID"/>
              </w:rPr>
              <w:t xml:space="preserve">3 </w:t>
            </w:r>
            <w:r w:rsidRPr="005F3F23">
              <w:rPr>
                <w:rFonts w:ascii="Times New Roman" w:hAnsi="Times New Roman" w:cs="Times New Roman"/>
                <w:noProof/>
                <w:sz w:val="14"/>
                <w:szCs w:val="14"/>
                <w:lang w:val="id-ID"/>
              </w:rPr>
              <w:t>/uL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4,5-11,0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AT</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159</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x10</w:t>
            </w:r>
            <w:r w:rsidRPr="005F3F23">
              <w:rPr>
                <w:rFonts w:ascii="Times New Roman" w:hAnsi="Times New Roman" w:cs="Times New Roman"/>
                <w:noProof/>
                <w:sz w:val="14"/>
                <w:szCs w:val="14"/>
                <w:vertAlign w:val="superscript"/>
                <w:lang w:val="id-ID"/>
              </w:rPr>
              <w:t xml:space="preserve">3 </w:t>
            </w:r>
            <w:r w:rsidRPr="005F3F23">
              <w:rPr>
                <w:rFonts w:ascii="Times New Roman" w:hAnsi="Times New Roman" w:cs="Times New Roman"/>
                <w:noProof/>
                <w:sz w:val="14"/>
                <w:szCs w:val="14"/>
                <w:lang w:val="id-ID"/>
              </w:rPr>
              <w:t>/uL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150-450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AE</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4,07</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x10</w:t>
            </w:r>
            <w:r w:rsidRPr="005F3F23">
              <w:rPr>
                <w:rFonts w:ascii="Times New Roman" w:hAnsi="Times New Roman" w:cs="Times New Roman"/>
                <w:noProof/>
                <w:sz w:val="14"/>
                <w:szCs w:val="14"/>
                <w:vertAlign w:val="superscript"/>
                <w:lang w:val="id-ID"/>
              </w:rPr>
              <w:t xml:space="preserve">6 </w:t>
            </w:r>
            <w:r w:rsidRPr="005F3F23">
              <w:rPr>
                <w:rFonts w:ascii="Times New Roman" w:hAnsi="Times New Roman" w:cs="Times New Roman"/>
                <w:noProof/>
                <w:sz w:val="14"/>
                <w:szCs w:val="14"/>
                <w:lang w:val="id-ID"/>
              </w:rPr>
              <w:t>/uL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4,10-5,10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3794" w:type="dxa"/>
            <w:gridSpan w:val="5"/>
          </w:tcPr>
          <w:p w:rsidR="00374214" w:rsidRPr="005F3F23" w:rsidRDefault="00374214" w:rsidP="005F3F23">
            <w:pPr>
              <w:tabs>
                <w:tab w:val="left" w:pos="851"/>
              </w:tabs>
              <w:jc w:val="both"/>
              <w:rPr>
                <w:rFonts w:ascii="Times New Roman" w:hAnsi="Times New Roman" w:cs="Times New Roman"/>
                <w:b/>
                <w:noProof/>
                <w:sz w:val="14"/>
                <w:szCs w:val="14"/>
                <w:lang w:val="id-ID"/>
              </w:rPr>
            </w:pPr>
            <w:r w:rsidRPr="005F3F23">
              <w:rPr>
                <w:rFonts w:ascii="Times New Roman" w:hAnsi="Times New Roman" w:cs="Times New Roman"/>
                <w:b/>
                <w:noProof/>
                <w:sz w:val="14"/>
                <w:szCs w:val="14"/>
                <w:lang w:val="id-ID"/>
              </w:rPr>
              <w:t>Clinical Chemical</w:t>
            </w: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Albumin</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3,2</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g/dl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3,5-5,2</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BCG</w:t>
            </w:r>
          </w:p>
        </w:tc>
      </w:tr>
      <w:tr w:rsidR="00374214" w:rsidRPr="005F3F23" w:rsidTr="005F3F23">
        <w:tc>
          <w:tcPr>
            <w:tcW w:w="3794" w:type="dxa"/>
            <w:gridSpan w:val="5"/>
          </w:tcPr>
          <w:p w:rsidR="00374214" w:rsidRPr="005F3F23" w:rsidRDefault="00374214" w:rsidP="005F3F23">
            <w:pPr>
              <w:tabs>
                <w:tab w:val="left" w:pos="851"/>
              </w:tabs>
              <w:jc w:val="both"/>
              <w:rPr>
                <w:rFonts w:ascii="Times New Roman" w:hAnsi="Times New Roman" w:cs="Times New Roman"/>
                <w:b/>
                <w:noProof/>
                <w:sz w:val="14"/>
                <w:szCs w:val="14"/>
                <w:lang w:val="id-ID"/>
              </w:rPr>
            </w:pPr>
            <w:r w:rsidRPr="005F3F23">
              <w:rPr>
                <w:rFonts w:ascii="Times New Roman" w:hAnsi="Times New Roman" w:cs="Times New Roman"/>
                <w:b/>
                <w:noProof/>
                <w:sz w:val="14"/>
                <w:szCs w:val="14"/>
                <w:lang w:val="id-ID"/>
              </w:rPr>
              <w:t>Electrolyte</w:t>
            </w: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Natrium</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135</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136-145</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DIREK ISE</w:t>
            </w: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Kalium</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3,5</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3,3-5,1</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DIREK ISE</w:t>
            </w: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Chlorida</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111</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98-106</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DIREK ISE</w:t>
            </w:r>
          </w:p>
        </w:tc>
      </w:tr>
      <w:tr w:rsidR="00374214" w:rsidRPr="005F3F23" w:rsidTr="005F3F23">
        <w:tc>
          <w:tcPr>
            <w:tcW w:w="3794" w:type="dxa"/>
            <w:gridSpan w:val="5"/>
          </w:tcPr>
          <w:p w:rsidR="00374214" w:rsidRPr="005F3F23" w:rsidRDefault="00374214" w:rsidP="005F3F23">
            <w:pPr>
              <w:tabs>
                <w:tab w:val="left" w:pos="851"/>
              </w:tabs>
              <w:jc w:val="both"/>
              <w:rPr>
                <w:rFonts w:ascii="Times New Roman" w:hAnsi="Times New Roman" w:cs="Times New Roman"/>
                <w:b/>
                <w:noProof/>
                <w:sz w:val="14"/>
                <w:szCs w:val="14"/>
                <w:lang w:val="id-ID"/>
              </w:rPr>
            </w:pPr>
            <w:r w:rsidRPr="005F3F23">
              <w:rPr>
                <w:rFonts w:ascii="Times New Roman" w:hAnsi="Times New Roman" w:cs="Times New Roman"/>
                <w:b/>
                <w:noProof/>
                <w:sz w:val="14"/>
                <w:szCs w:val="14"/>
                <w:lang w:val="id-ID"/>
              </w:rPr>
              <w:t>BLOOD GAS ANALYZED</w:t>
            </w: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pH</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7,496</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7,350-7,450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BE</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4,2</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-2 - +3</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PCO2</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35,5</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mmHg</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27,0- 41,0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PO2</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279,4</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mmHg</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83,0- 108,0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Hct</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35</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37-50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HCO3</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27,7</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21,0-28,0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Total CO2</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28,8</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19,0-24,0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O2 saturation</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99,4</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94,0-98,0</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r w:rsidR="00374214" w:rsidRPr="005F3F23" w:rsidTr="005F3F23">
        <w:tc>
          <w:tcPr>
            <w:tcW w:w="567"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Lactat Artery</w:t>
            </w:r>
          </w:p>
        </w:tc>
        <w:tc>
          <w:tcPr>
            <w:tcW w:w="675"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1,80</w:t>
            </w:r>
          </w:p>
        </w:tc>
        <w:tc>
          <w:tcPr>
            <w:tcW w:w="709"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mmol/L</w:t>
            </w:r>
          </w:p>
        </w:tc>
        <w:tc>
          <w:tcPr>
            <w:tcW w:w="992" w:type="dxa"/>
          </w:tcPr>
          <w:p w:rsidR="00374214" w:rsidRPr="005F3F23" w:rsidRDefault="00374214" w:rsidP="005F3F23">
            <w:pPr>
              <w:tabs>
                <w:tab w:val="left" w:pos="851"/>
              </w:tabs>
              <w:jc w:val="both"/>
              <w:rPr>
                <w:rFonts w:ascii="Times New Roman" w:hAnsi="Times New Roman" w:cs="Times New Roman"/>
                <w:noProof/>
                <w:sz w:val="14"/>
                <w:szCs w:val="14"/>
                <w:lang w:val="id-ID"/>
              </w:rPr>
            </w:pPr>
            <w:r w:rsidRPr="005F3F23">
              <w:rPr>
                <w:rFonts w:ascii="Times New Roman" w:hAnsi="Times New Roman" w:cs="Times New Roman"/>
                <w:noProof/>
                <w:sz w:val="14"/>
                <w:szCs w:val="14"/>
                <w:lang w:val="id-ID"/>
              </w:rPr>
              <w:t>0,36-0,75</w:t>
            </w:r>
          </w:p>
        </w:tc>
        <w:tc>
          <w:tcPr>
            <w:tcW w:w="851" w:type="dxa"/>
          </w:tcPr>
          <w:p w:rsidR="00374214" w:rsidRPr="005F3F23" w:rsidRDefault="00374214" w:rsidP="005F3F23">
            <w:pPr>
              <w:tabs>
                <w:tab w:val="left" w:pos="851"/>
              </w:tabs>
              <w:jc w:val="both"/>
              <w:rPr>
                <w:rFonts w:ascii="Times New Roman" w:hAnsi="Times New Roman" w:cs="Times New Roman"/>
                <w:noProof/>
                <w:sz w:val="14"/>
                <w:szCs w:val="14"/>
                <w:lang w:val="id-ID"/>
              </w:rPr>
            </w:pPr>
          </w:p>
        </w:tc>
      </w:tr>
    </w:tbl>
    <w:p w:rsidR="00020AF0" w:rsidRPr="00BE1D5A" w:rsidRDefault="00E8788A" w:rsidP="009B4543">
      <w:pPr>
        <w:pStyle w:val="HTMLPreformatted"/>
        <w:shd w:val="clear" w:color="auto" w:fill="FFFFFF"/>
        <w:tabs>
          <w:tab w:val="left" w:pos="851"/>
        </w:tabs>
        <w:spacing w:line="480" w:lineRule="auto"/>
        <w:jc w:val="both"/>
        <w:rPr>
          <w:rFonts w:ascii="Times New Roman" w:hAnsi="Times New Roman" w:cs="Times New Roman"/>
          <w:color w:val="212121"/>
          <w:sz w:val="24"/>
          <w:szCs w:val="24"/>
        </w:rPr>
      </w:pPr>
      <w:r w:rsidRPr="00BE1D5A">
        <w:rPr>
          <w:rFonts w:ascii="Times New Roman" w:hAnsi="Times New Roman" w:cs="Times New Roman"/>
          <w:color w:val="212121"/>
          <w:sz w:val="24"/>
          <w:szCs w:val="24"/>
        </w:rPr>
        <w:t>The operation was he</w:t>
      </w:r>
      <w:r w:rsidR="0041539A" w:rsidRPr="00BE1D5A">
        <w:rPr>
          <w:rFonts w:ascii="Times New Roman" w:hAnsi="Times New Roman" w:cs="Times New Roman"/>
          <w:color w:val="212121"/>
          <w:sz w:val="24"/>
          <w:szCs w:val="24"/>
        </w:rPr>
        <w:t xml:space="preserve">ld in 30 minutes. </w:t>
      </w:r>
      <w:r w:rsidR="00335704" w:rsidRPr="00BE1D5A">
        <w:rPr>
          <w:rFonts w:ascii="Times New Roman" w:hAnsi="Times New Roman" w:cs="Times New Roman"/>
          <w:color w:val="212121"/>
          <w:sz w:val="24"/>
          <w:szCs w:val="24"/>
        </w:rPr>
        <w:t>Post</w:t>
      </w:r>
      <w:r w:rsidR="0041539A" w:rsidRPr="00BE1D5A">
        <w:rPr>
          <w:rFonts w:ascii="Times New Roman" w:hAnsi="Times New Roman" w:cs="Times New Roman"/>
          <w:color w:val="212121"/>
          <w:sz w:val="24"/>
          <w:szCs w:val="24"/>
        </w:rPr>
        <w:t xml:space="preserve"> operation</w:t>
      </w:r>
      <w:r w:rsidR="00CB3E8C">
        <w:rPr>
          <w:rFonts w:ascii="Times New Roman" w:hAnsi="Times New Roman" w:cs="Times New Roman"/>
          <w:color w:val="212121"/>
          <w:sz w:val="24"/>
          <w:szCs w:val="24"/>
        </w:rPr>
        <w:t>, patient stayed at Intensive C</w:t>
      </w:r>
      <w:r w:rsidR="0041539A" w:rsidRPr="00BE1D5A">
        <w:rPr>
          <w:rFonts w:ascii="Times New Roman" w:hAnsi="Times New Roman" w:cs="Times New Roman"/>
          <w:color w:val="212121"/>
          <w:sz w:val="24"/>
          <w:szCs w:val="24"/>
        </w:rPr>
        <w:t>are</w:t>
      </w:r>
      <w:r w:rsidR="00CB3E8C">
        <w:rPr>
          <w:rFonts w:ascii="Times New Roman" w:hAnsi="Times New Roman" w:cs="Times New Roman"/>
          <w:color w:val="212121"/>
          <w:sz w:val="24"/>
          <w:szCs w:val="24"/>
        </w:rPr>
        <w:t xml:space="preserve"> Unit</w:t>
      </w:r>
      <w:r w:rsidR="0041539A" w:rsidRPr="00BE1D5A">
        <w:rPr>
          <w:rFonts w:ascii="Times New Roman" w:hAnsi="Times New Roman" w:cs="Times New Roman"/>
          <w:color w:val="212121"/>
          <w:sz w:val="24"/>
          <w:szCs w:val="24"/>
        </w:rPr>
        <w:t xml:space="preserve">. Followup day 1 patient condition was stable, composmentis, and feel pain in scar post operative. </w:t>
      </w:r>
      <w:r w:rsidR="0058173A" w:rsidRPr="00BE1D5A">
        <w:rPr>
          <w:rFonts w:ascii="Times New Roman" w:hAnsi="Times New Roman" w:cs="Times New Roman"/>
          <w:color w:val="212121"/>
          <w:sz w:val="24"/>
          <w:szCs w:val="24"/>
        </w:rPr>
        <w:t>P</w:t>
      </w:r>
      <w:r w:rsidR="00335704" w:rsidRPr="00BE1D5A">
        <w:rPr>
          <w:rFonts w:ascii="Times New Roman" w:hAnsi="Times New Roman" w:cs="Times New Roman"/>
          <w:color w:val="212121"/>
          <w:sz w:val="24"/>
          <w:szCs w:val="24"/>
        </w:rPr>
        <w:t xml:space="preserve">hysical examination and the patient condition was normal. Followup day 2, patient was transferred to Pavilliun, </w:t>
      </w:r>
      <w:r w:rsidR="0058173A" w:rsidRPr="00BE1D5A">
        <w:rPr>
          <w:rFonts w:ascii="Times New Roman" w:hAnsi="Times New Roman" w:cs="Times New Roman"/>
          <w:color w:val="212121"/>
          <w:sz w:val="24"/>
          <w:szCs w:val="24"/>
        </w:rPr>
        <w:t xml:space="preserve">WSD was removed, but </w:t>
      </w:r>
      <w:r w:rsidR="00335704" w:rsidRPr="00BE1D5A">
        <w:rPr>
          <w:rFonts w:ascii="Times New Roman" w:hAnsi="Times New Roman" w:cs="Times New Roman"/>
          <w:color w:val="212121"/>
          <w:sz w:val="24"/>
          <w:szCs w:val="24"/>
        </w:rPr>
        <w:t xml:space="preserve">still complain about scar post operative and sometime feel pain during breathing. Followup day 3, the complaining about pain </w:t>
      </w:r>
      <w:r w:rsidR="00CB3E8C">
        <w:rPr>
          <w:rFonts w:ascii="Times New Roman" w:hAnsi="Times New Roman" w:cs="Times New Roman"/>
          <w:color w:val="212121"/>
          <w:sz w:val="24"/>
          <w:szCs w:val="24"/>
        </w:rPr>
        <w:t xml:space="preserve">was reduced, patient started to </w:t>
      </w:r>
      <w:r w:rsidR="00335704" w:rsidRPr="00BE1D5A">
        <w:rPr>
          <w:rFonts w:ascii="Times New Roman" w:hAnsi="Times New Roman" w:cs="Times New Roman"/>
          <w:color w:val="212121"/>
          <w:sz w:val="24"/>
          <w:szCs w:val="24"/>
        </w:rPr>
        <w:t>mobilized tilted to right and left</w:t>
      </w:r>
      <w:r w:rsidR="00020AF0" w:rsidRPr="00BE1D5A">
        <w:rPr>
          <w:rFonts w:ascii="Times New Roman" w:hAnsi="Times New Roman" w:cs="Times New Roman"/>
          <w:color w:val="212121"/>
          <w:sz w:val="24"/>
          <w:szCs w:val="24"/>
        </w:rPr>
        <w:t>, but still used oxyggen 3liters per minutes</w:t>
      </w:r>
      <w:r w:rsidR="00CB3E8C">
        <w:rPr>
          <w:rFonts w:ascii="Times New Roman" w:hAnsi="Times New Roman" w:cs="Times New Roman"/>
          <w:color w:val="212121"/>
          <w:sz w:val="24"/>
          <w:szCs w:val="24"/>
        </w:rPr>
        <w:t xml:space="preserve"> by nasal canul</w:t>
      </w:r>
      <w:r w:rsidR="00335704" w:rsidRPr="00BE1D5A">
        <w:rPr>
          <w:rFonts w:ascii="Times New Roman" w:hAnsi="Times New Roman" w:cs="Times New Roman"/>
          <w:color w:val="212121"/>
          <w:sz w:val="24"/>
          <w:szCs w:val="24"/>
        </w:rPr>
        <w:t>. Followup day 4, no complain about scar, patient mobilized to sitting and standing.</w:t>
      </w:r>
      <w:r w:rsidR="00020AF0" w:rsidRPr="00BE1D5A">
        <w:rPr>
          <w:rFonts w:ascii="Times New Roman" w:hAnsi="Times New Roman" w:cs="Times New Roman"/>
          <w:color w:val="212121"/>
          <w:sz w:val="24"/>
          <w:szCs w:val="24"/>
        </w:rPr>
        <w:t xml:space="preserve"> The complaining about pain during breathing was decreased, i</w:t>
      </w:r>
      <w:r w:rsidR="00335704" w:rsidRPr="00BE1D5A">
        <w:rPr>
          <w:rFonts w:ascii="Times New Roman" w:hAnsi="Times New Roman" w:cs="Times New Roman"/>
          <w:color w:val="212121"/>
          <w:sz w:val="24"/>
          <w:szCs w:val="24"/>
        </w:rPr>
        <w:t>v line and douwer catheter was removed</w:t>
      </w:r>
      <w:r w:rsidR="00020AF0" w:rsidRPr="00BE1D5A">
        <w:rPr>
          <w:rFonts w:ascii="Times New Roman" w:hAnsi="Times New Roman" w:cs="Times New Roman"/>
          <w:color w:val="212121"/>
          <w:sz w:val="24"/>
          <w:szCs w:val="24"/>
        </w:rPr>
        <w:t xml:space="preserve">. </w:t>
      </w:r>
      <w:r w:rsidR="00020AF0" w:rsidRPr="00BE1D5A">
        <w:rPr>
          <w:rFonts w:ascii="Times New Roman" w:hAnsi="Times New Roman" w:cs="Times New Roman"/>
          <w:color w:val="212121"/>
          <w:sz w:val="24"/>
          <w:szCs w:val="24"/>
        </w:rPr>
        <w:lastRenderedPageBreak/>
        <w:t>Followup day 5,</w:t>
      </w:r>
      <w:r w:rsidR="0058173A" w:rsidRPr="00BE1D5A">
        <w:rPr>
          <w:rFonts w:ascii="Times New Roman" w:hAnsi="Times New Roman" w:cs="Times New Roman"/>
          <w:color w:val="212121"/>
          <w:sz w:val="24"/>
          <w:szCs w:val="24"/>
        </w:rPr>
        <w:t xml:space="preserve"> the condition patient was stable and </w:t>
      </w:r>
      <w:r w:rsidR="00020AF0" w:rsidRPr="00BE1D5A">
        <w:rPr>
          <w:rFonts w:ascii="Times New Roman" w:hAnsi="Times New Roman" w:cs="Times New Roman"/>
          <w:color w:val="212121"/>
          <w:sz w:val="24"/>
          <w:szCs w:val="24"/>
        </w:rPr>
        <w:t>allowed to go home</w:t>
      </w:r>
      <w:r w:rsidR="0058173A" w:rsidRPr="00BE1D5A">
        <w:rPr>
          <w:rFonts w:ascii="Times New Roman" w:hAnsi="Times New Roman" w:cs="Times New Roman"/>
          <w:color w:val="212121"/>
          <w:sz w:val="24"/>
          <w:szCs w:val="24"/>
        </w:rPr>
        <w:t xml:space="preserve"> with analgetics</w:t>
      </w:r>
      <w:r w:rsidR="00020AF0" w:rsidRPr="00BE1D5A">
        <w:rPr>
          <w:rFonts w:ascii="Times New Roman" w:hAnsi="Times New Roman" w:cs="Times New Roman"/>
          <w:color w:val="212121"/>
          <w:sz w:val="24"/>
          <w:szCs w:val="24"/>
        </w:rPr>
        <w:t>. T</w:t>
      </w:r>
      <w:r w:rsidR="00020AF0" w:rsidRPr="00BE1D5A">
        <w:rPr>
          <w:rFonts w:ascii="Times New Roman" w:hAnsi="Times New Roman" w:cs="Times New Roman"/>
          <w:color w:val="212121"/>
          <w:sz w:val="24"/>
          <w:szCs w:val="24"/>
          <w:lang w:val="en"/>
        </w:rPr>
        <w:t xml:space="preserve">he patient </w:t>
      </w:r>
      <w:r w:rsidR="00020AF0" w:rsidRPr="00BE1D5A">
        <w:rPr>
          <w:rFonts w:ascii="Times New Roman" w:hAnsi="Times New Roman" w:cs="Times New Roman"/>
          <w:color w:val="212121"/>
          <w:sz w:val="24"/>
          <w:szCs w:val="24"/>
        </w:rPr>
        <w:t>wa</w:t>
      </w:r>
      <w:r w:rsidR="00020AF0" w:rsidRPr="00BE1D5A">
        <w:rPr>
          <w:rFonts w:ascii="Times New Roman" w:hAnsi="Times New Roman" w:cs="Times New Roman"/>
          <w:color w:val="212121"/>
          <w:sz w:val="24"/>
          <w:szCs w:val="24"/>
          <w:lang w:val="en"/>
        </w:rPr>
        <w:t>s treated with</w:t>
      </w:r>
      <w:r w:rsidR="00020AF0" w:rsidRPr="00BE1D5A">
        <w:rPr>
          <w:rFonts w:ascii="Times New Roman" w:hAnsi="Times New Roman" w:cs="Times New Roman"/>
          <w:color w:val="212121"/>
          <w:sz w:val="24"/>
          <w:szCs w:val="24"/>
        </w:rPr>
        <w:t xml:space="preserve"> oxygen, </w:t>
      </w:r>
      <w:r w:rsidR="00044641" w:rsidRPr="00BE1D5A">
        <w:rPr>
          <w:rFonts w:ascii="Times New Roman" w:hAnsi="Times New Roman" w:cs="Times New Roman"/>
          <w:color w:val="212121"/>
          <w:sz w:val="24"/>
          <w:szCs w:val="24"/>
          <w:lang w:val="en"/>
        </w:rPr>
        <w:t>antibiotics and an</w:t>
      </w:r>
      <w:r w:rsidR="00044641" w:rsidRPr="00BE1D5A">
        <w:rPr>
          <w:rFonts w:ascii="Times New Roman" w:hAnsi="Times New Roman" w:cs="Times New Roman"/>
          <w:color w:val="212121"/>
          <w:sz w:val="24"/>
          <w:szCs w:val="24"/>
        </w:rPr>
        <w:t xml:space="preserve">algetics </w:t>
      </w:r>
      <w:r w:rsidR="00020AF0" w:rsidRPr="00BE1D5A">
        <w:rPr>
          <w:rFonts w:ascii="Times New Roman" w:hAnsi="Times New Roman" w:cs="Times New Roman"/>
          <w:color w:val="212121"/>
          <w:sz w:val="24"/>
          <w:szCs w:val="24"/>
        </w:rPr>
        <w:t>when hospitalized.</w:t>
      </w:r>
    </w:p>
    <w:p w:rsidR="00020AF0" w:rsidRPr="00BE1D5A" w:rsidRDefault="0058173A"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id-ID" w:eastAsia="id-ID"/>
        </w:rPr>
      </w:pPr>
      <w:r w:rsidRPr="00BE1D5A">
        <w:rPr>
          <w:rFonts w:ascii="Times New Roman" w:eastAsia="Times New Roman" w:hAnsi="Times New Roman" w:cs="Times New Roman"/>
          <w:color w:val="212121"/>
          <w:sz w:val="24"/>
          <w:szCs w:val="24"/>
          <w:lang w:val="id-ID" w:eastAsia="id-ID"/>
        </w:rPr>
        <w:tab/>
      </w:r>
      <w:r w:rsidR="00020AF0" w:rsidRPr="00BE1D5A">
        <w:rPr>
          <w:rFonts w:ascii="Times New Roman" w:eastAsia="Times New Roman" w:hAnsi="Times New Roman" w:cs="Times New Roman"/>
          <w:color w:val="212121"/>
          <w:sz w:val="24"/>
          <w:szCs w:val="24"/>
          <w:lang w:val="id-ID" w:eastAsia="id-ID"/>
        </w:rPr>
        <w:t>Patient come to control after hospitalized 3days later. The physical examination a</w:t>
      </w:r>
      <w:r w:rsidR="00AC7567" w:rsidRPr="00BE1D5A">
        <w:rPr>
          <w:rFonts w:ascii="Times New Roman" w:eastAsia="Times New Roman" w:hAnsi="Times New Roman" w:cs="Times New Roman"/>
          <w:color w:val="212121"/>
          <w:sz w:val="24"/>
          <w:szCs w:val="24"/>
          <w:lang w:val="id-ID" w:eastAsia="id-ID"/>
        </w:rPr>
        <w:t>nd general condition was normal</w:t>
      </w:r>
      <w:r w:rsidR="00044641" w:rsidRPr="00BE1D5A">
        <w:rPr>
          <w:rFonts w:ascii="Times New Roman" w:eastAsia="Times New Roman" w:hAnsi="Times New Roman" w:cs="Times New Roman"/>
          <w:color w:val="212121"/>
          <w:sz w:val="24"/>
          <w:szCs w:val="24"/>
          <w:lang w:val="id-ID" w:eastAsia="id-ID"/>
        </w:rPr>
        <w:t>. Patient control 1times per week until 1month. The condition was stable. Then the patient control 1times per month up to now. Patient also came to policlinic oncologic and</w:t>
      </w:r>
      <w:r w:rsidR="00AC7567" w:rsidRPr="00BE1D5A">
        <w:rPr>
          <w:rFonts w:ascii="Times New Roman" w:eastAsia="Times New Roman" w:hAnsi="Times New Roman" w:cs="Times New Roman"/>
          <w:color w:val="212121"/>
          <w:sz w:val="24"/>
          <w:szCs w:val="24"/>
          <w:lang w:val="id-ID" w:eastAsia="id-ID"/>
        </w:rPr>
        <w:t xml:space="preserve"> was</w:t>
      </w:r>
      <w:r w:rsidR="00044641" w:rsidRPr="00BE1D5A">
        <w:rPr>
          <w:rFonts w:ascii="Times New Roman" w:eastAsia="Times New Roman" w:hAnsi="Times New Roman" w:cs="Times New Roman"/>
          <w:color w:val="212121"/>
          <w:sz w:val="24"/>
          <w:szCs w:val="24"/>
          <w:lang w:val="id-ID" w:eastAsia="id-ID"/>
        </w:rPr>
        <w:t xml:space="preserve"> prescribed tamofen. </w:t>
      </w:r>
    </w:p>
    <w:p w:rsidR="00492840" w:rsidRPr="00374214" w:rsidRDefault="00374214" w:rsidP="009B4543">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val="id-ID" w:eastAsia="id-ID"/>
        </w:rPr>
      </w:pPr>
      <w:r w:rsidRPr="00374214">
        <w:rPr>
          <w:rFonts w:ascii="Times New Roman" w:eastAsia="Times New Roman" w:hAnsi="Times New Roman" w:cs="Times New Roman"/>
          <w:b/>
          <w:color w:val="212121"/>
          <w:sz w:val="24"/>
          <w:szCs w:val="24"/>
          <w:lang w:val="id-ID" w:eastAsia="id-ID"/>
        </w:rPr>
        <w:t>DISCUSSION</w:t>
      </w:r>
    </w:p>
    <w:p w:rsidR="0063116B" w:rsidRPr="00BE1D5A" w:rsidRDefault="00AC7567"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hAnsi="Times New Roman" w:cs="Times New Roman"/>
          <w:color w:val="000000"/>
          <w:sz w:val="24"/>
          <w:szCs w:val="24"/>
          <w:shd w:val="clear" w:color="auto" w:fill="FFFFFF"/>
          <w:lang w:val="id-ID"/>
        </w:rPr>
        <w:tab/>
      </w:r>
      <w:r w:rsidR="0063116B" w:rsidRPr="00BE1D5A">
        <w:rPr>
          <w:rFonts w:ascii="Times New Roman" w:hAnsi="Times New Roman" w:cs="Times New Roman"/>
          <w:color w:val="000000"/>
          <w:sz w:val="24"/>
          <w:szCs w:val="24"/>
          <w:shd w:val="clear" w:color="auto" w:fill="FFFFFF"/>
        </w:rPr>
        <w:t>One of the main characteristics of breast cancer is its capability to disseminate. Solitary pulmonary metastases from breast cancer occur rarely (0.4%).</w:t>
      </w:r>
      <w:r w:rsidR="0063116B" w:rsidRPr="00BE1D5A">
        <w:rPr>
          <w:rFonts w:ascii="Times New Roman" w:hAnsi="Times New Roman" w:cs="Times New Roman"/>
          <w:color w:val="000000"/>
          <w:sz w:val="24"/>
          <w:szCs w:val="24"/>
          <w:shd w:val="clear" w:color="auto" w:fill="FFFFFF"/>
          <w:lang w:val="id-ID"/>
        </w:rPr>
        <w:t xml:space="preserve"> </w:t>
      </w:r>
      <w:r w:rsidR="0063116B" w:rsidRPr="00BE1D5A">
        <w:rPr>
          <w:rFonts w:ascii="Times New Roman" w:hAnsi="Times New Roman" w:cs="Times New Roman"/>
          <w:color w:val="000000"/>
          <w:sz w:val="24"/>
          <w:szCs w:val="24"/>
          <w:shd w:val="clear" w:color="auto" w:fill="FFFFFF"/>
        </w:rPr>
        <w:t xml:space="preserve">Potential prognostic factors affecting survival, namely survival after lung </w:t>
      </w:r>
      <w:proofErr w:type="spellStart"/>
      <w:r w:rsidR="0063116B" w:rsidRPr="00BE1D5A">
        <w:rPr>
          <w:rFonts w:ascii="Times New Roman" w:hAnsi="Times New Roman" w:cs="Times New Roman"/>
          <w:color w:val="000000"/>
          <w:sz w:val="24"/>
          <w:szCs w:val="24"/>
          <w:shd w:val="clear" w:color="auto" w:fill="FFFFFF"/>
        </w:rPr>
        <w:t>metastasectomy</w:t>
      </w:r>
      <w:proofErr w:type="spellEnd"/>
      <w:r w:rsidR="0063116B" w:rsidRPr="00BE1D5A">
        <w:rPr>
          <w:rFonts w:ascii="Times New Roman" w:hAnsi="Times New Roman" w:cs="Times New Roman"/>
          <w:color w:val="000000"/>
          <w:sz w:val="24"/>
          <w:szCs w:val="24"/>
          <w:shd w:val="clear" w:color="auto" w:fill="FFFFFF"/>
        </w:rPr>
        <w:t xml:space="preserve">, assessed were </w:t>
      </w:r>
      <w:r w:rsidR="0063116B" w:rsidRPr="00BE1D5A">
        <w:rPr>
          <w:rFonts w:ascii="Times New Roman" w:hAnsi="Times New Roman" w:cs="Times New Roman"/>
          <w:color w:val="000000"/>
          <w:sz w:val="24"/>
          <w:szCs w:val="24"/>
          <w:shd w:val="clear" w:color="auto" w:fill="FFFFFF"/>
        </w:rPr>
        <w:lastRenderedPageBreak/>
        <w:t>disease-free interval (DFI), the number and location of lung metastases, the diameter in mm of metastases and the extent of pulmonary resection.</w:t>
      </w:r>
      <w:r w:rsidRPr="00BE1D5A">
        <w:rPr>
          <w:rFonts w:ascii="Times New Roman" w:hAnsi="Times New Roman" w:cs="Times New Roman"/>
          <w:color w:val="000000"/>
          <w:sz w:val="24"/>
          <w:szCs w:val="24"/>
          <w:shd w:val="clear" w:color="auto" w:fill="FFFFFF"/>
          <w:vertAlign w:val="superscript"/>
          <w:lang w:val="id-ID"/>
        </w:rPr>
        <w:t>8</w:t>
      </w:r>
    </w:p>
    <w:p w:rsidR="001816F9" w:rsidRPr="00BE1D5A" w:rsidRDefault="00AC7567" w:rsidP="00AC7567">
      <w:pPr>
        <w:tabs>
          <w:tab w:val="left" w:pos="851"/>
        </w:tabs>
        <w:spacing w:after="0" w:line="480" w:lineRule="auto"/>
        <w:jc w:val="both"/>
        <w:rPr>
          <w:rFonts w:ascii="Times New Roman" w:hAnsi="Times New Roman" w:cs="Times New Roman"/>
          <w:sz w:val="24"/>
          <w:szCs w:val="24"/>
          <w:lang w:val="id-ID"/>
        </w:rPr>
      </w:pPr>
      <w:r w:rsidRPr="00BE1D5A">
        <w:rPr>
          <w:rFonts w:ascii="Times New Roman" w:eastAsia="Times New Roman" w:hAnsi="Times New Roman" w:cs="Times New Roman"/>
          <w:sz w:val="24"/>
          <w:szCs w:val="24"/>
          <w:lang w:val="id-ID" w:eastAsia="id-ID"/>
        </w:rPr>
        <w:tab/>
      </w:r>
      <w:r w:rsidR="00B53DB4" w:rsidRPr="00BE1D5A">
        <w:rPr>
          <w:rFonts w:ascii="Times New Roman" w:eastAsia="Times New Roman" w:hAnsi="Times New Roman" w:cs="Times New Roman"/>
          <w:sz w:val="24"/>
          <w:szCs w:val="24"/>
          <w:lang w:val="id-ID" w:eastAsia="id-ID"/>
        </w:rPr>
        <w:t xml:space="preserve">That was the first time </w:t>
      </w:r>
      <w:r w:rsidR="00F56D35" w:rsidRPr="00BE1D5A">
        <w:rPr>
          <w:rFonts w:ascii="Times New Roman" w:eastAsia="Times New Roman" w:hAnsi="Times New Roman" w:cs="Times New Roman"/>
          <w:sz w:val="24"/>
          <w:szCs w:val="24"/>
          <w:lang w:val="id-ID" w:eastAsia="id-ID"/>
        </w:rPr>
        <w:t xml:space="preserve">Laser Assisted Pulmonary Metastasectomy (LAPM) </w:t>
      </w:r>
      <w:r w:rsidR="00B53DB4" w:rsidRPr="00BE1D5A">
        <w:rPr>
          <w:rFonts w:ascii="Times New Roman" w:eastAsia="Times New Roman" w:hAnsi="Times New Roman" w:cs="Times New Roman"/>
          <w:sz w:val="24"/>
          <w:szCs w:val="24"/>
          <w:lang w:val="id-ID" w:eastAsia="id-ID"/>
        </w:rPr>
        <w:t xml:space="preserve">held in Moewardi Hospital in Surakarta. </w:t>
      </w:r>
      <w:r w:rsidR="002C3C90" w:rsidRPr="00BE1D5A">
        <w:rPr>
          <w:rFonts w:ascii="Times New Roman" w:hAnsi="Times New Roman" w:cs="Times New Roman"/>
          <w:sz w:val="24"/>
          <w:szCs w:val="24"/>
          <w:lang w:val="id-ID"/>
        </w:rPr>
        <w:t>It used laser 13</w:t>
      </w:r>
      <w:r w:rsidR="00B53DB4" w:rsidRPr="00BE1D5A">
        <w:rPr>
          <w:rFonts w:ascii="Times New Roman" w:hAnsi="Times New Roman" w:cs="Times New Roman"/>
          <w:sz w:val="24"/>
          <w:szCs w:val="24"/>
          <w:lang w:val="id-ID"/>
        </w:rPr>
        <w:t xml:space="preserve">18nm ND Yag. The operation last about </w:t>
      </w:r>
      <w:r w:rsidR="002C3C90" w:rsidRPr="00BE1D5A">
        <w:rPr>
          <w:rFonts w:ascii="Times New Roman" w:hAnsi="Times New Roman" w:cs="Times New Roman"/>
          <w:sz w:val="24"/>
          <w:szCs w:val="24"/>
          <w:lang w:val="id-ID"/>
        </w:rPr>
        <w:t>30minutes</w:t>
      </w:r>
      <w:r w:rsidR="001816F9" w:rsidRPr="00BE1D5A">
        <w:rPr>
          <w:rFonts w:ascii="Times New Roman" w:hAnsi="Times New Roman" w:cs="Times New Roman"/>
          <w:sz w:val="24"/>
          <w:szCs w:val="24"/>
          <w:lang w:val="id-ID"/>
        </w:rPr>
        <w:t xml:space="preserve">, post operative </w:t>
      </w:r>
      <w:r w:rsidR="00B53DB4" w:rsidRPr="00BE1D5A">
        <w:rPr>
          <w:rFonts w:ascii="Times New Roman" w:hAnsi="Times New Roman" w:cs="Times New Roman"/>
          <w:sz w:val="24"/>
          <w:szCs w:val="24"/>
          <w:lang w:val="id-ID"/>
        </w:rPr>
        <w:t>patient was set WSD. Patient stayed for about 7days. No complication found at preoperative, durante and post operative</w:t>
      </w:r>
      <w:r w:rsidR="001816F9" w:rsidRPr="00BE1D5A">
        <w:rPr>
          <w:rFonts w:ascii="Times New Roman" w:hAnsi="Times New Roman" w:cs="Times New Roman"/>
          <w:sz w:val="24"/>
          <w:szCs w:val="24"/>
          <w:lang w:val="id-ID"/>
        </w:rPr>
        <w:t>.</w:t>
      </w:r>
    </w:p>
    <w:p w:rsidR="00F56D35" w:rsidRPr="00BE1D5A" w:rsidRDefault="00AC7567" w:rsidP="00AC7567">
      <w:pPr>
        <w:pStyle w:val="NormalWeb"/>
        <w:tabs>
          <w:tab w:val="left" w:pos="851"/>
        </w:tabs>
        <w:spacing w:before="0" w:beforeAutospacing="0" w:after="0" w:afterAutospacing="0" w:line="480" w:lineRule="auto"/>
        <w:jc w:val="both"/>
      </w:pPr>
      <w:r w:rsidRPr="00BE1D5A">
        <w:tab/>
      </w:r>
      <w:r w:rsidR="00F56D35" w:rsidRPr="00BE1D5A">
        <w:t>There was some preparation before undergo LAP</w:t>
      </w:r>
      <w:r w:rsidR="00D453F6">
        <w:t>M</w:t>
      </w:r>
      <w:r w:rsidR="00F56D35" w:rsidRPr="00BE1D5A">
        <w:t xml:space="preserve">. At first, control of primary cancer must be ascertained. Next, routine blood tests, chest X-ray, pulmonary function tests, EKG, blood gas analysis, tumour marker studies, stress testing, abdominal ultrasound, CT-scan, MRI, PET-CT, GI </w:t>
      </w:r>
      <w:r w:rsidR="00F56D35" w:rsidRPr="00BE1D5A">
        <w:lastRenderedPageBreak/>
        <w:t>endoscopy etc. are usually considered.</w:t>
      </w:r>
      <w:r w:rsidR="00936C6D" w:rsidRPr="00936C6D">
        <w:rPr>
          <w:vertAlign w:val="superscript"/>
        </w:rPr>
        <w:t>9, 18</w:t>
      </w:r>
    </w:p>
    <w:p w:rsidR="002D39DF" w:rsidRPr="00BE1D5A" w:rsidRDefault="00AC7567" w:rsidP="002D39DF">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F56D35" w:rsidRPr="00BE1D5A">
        <w:rPr>
          <w:rFonts w:ascii="Times New Roman" w:eastAsia="Times New Roman" w:hAnsi="Times New Roman" w:cs="Times New Roman"/>
          <w:sz w:val="24"/>
          <w:szCs w:val="24"/>
          <w:lang w:val="id-ID" w:eastAsia="id-ID"/>
        </w:rPr>
        <w:t>Limitations of CT-scan in diagnosing lung metastasis must be clearly understood. Firstly, all nodules seen on CT-scan are not metastatic in nature. Many of them, especially in case of breast cancer, could either be non-cancerous or second primary lung cancer. It is for this reason, too, LAPM should be considered as a diagnostic aid paving way for correct treatment.</w:t>
      </w:r>
      <w:r w:rsidR="002D39DF" w:rsidRPr="00BE1D5A">
        <w:rPr>
          <w:rFonts w:ascii="Times New Roman" w:eastAsia="Times New Roman" w:hAnsi="Times New Roman" w:cs="Times New Roman"/>
          <w:sz w:val="24"/>
          <w:szCs w:val="24"/>
          <w:lang w:val="id-ID" w:eastAsia="id-ID"/>
        </w:rPr>
        <w:t xml:space="preserve"> </w:t>
      </w:r>
      <w:r w:rsidR="00936C6D" w:rsidRPr="00936C6D">
        <w:rPr>
          <w:rFonts w:ascii="Times New Roman" w:eastAsia="Times New Roman" w:hAnsi="Times New Roman" w:cs="Times New Roman"/>
          <w:sz w:val="24"/>
          <w:szCs w:val="24"/>
          <w:vertAlign w:val="superscript"/>
          <w:lang w:val="id-ID" w:eastAsia="id-ID"/>
        </w:rPr>
        <w:t>9,17</w:t>
      </w:r>
    </w:p>
    <w:p w:rsidR="00064D6D" w:rsidRPr="00BE1D5A" w:rsidRDefault="002D39DF" w:rsidP="002D39DF">
      <w:pPr>
        <w:tabs>
          <w:tab w:val="left" w:pos="851"/>
        </w:tabs>
        <w:spacing w:after="0" w:line="480" w:lineRule="auto"/>
        <w:jc w:val="both"/>
        <w:rPr>
          <w:rFonts w:ascii="Times New Roman" w:hAnsi="Times New Roman" w:cs="Times New Roman"/>
          <w:sz w:val="24"/>
          <w:szCs w:val="24"/>
          <w:lang w:val="id-ID"/>
        </w:rPr>
      </w:pPr>
      <w:r w:rsidRPr="00BE1D5A">
        <w:rPr>
          <w:rFonts w:ascii="Times New Roman" w:eastAsia="Times New Roman" w:hAnsi="Times New Roman" w:cs="Times New Roman"/>
          <w:sz w:val="24"/>
          <w:szCs w:val="24"/>
          <w:lang w:val="id-ID" w:eastAsia="id-ID"/>
        </w:rPr>
        <w:tab/>
      </w:r>
      <w:r w:rsidR="00F56D35" w:rsidRPr="00BE1D5A">
        <w:rPr>
          <w:rFonts w:ascii="Times New Roman" w:eastAsia="Times New Roman" w:hAnsi="Times New Roman" w:cs="Times New Roman"/>
          <w:sz w:val="24"/>
          <w:szCs w:val="24"/>
          <w:lang w:val="id-ID" w:eastAsia="id-ID"/>
        </w:rPr>
        <w:t xml:space="preserve">Secondly, a most sophisticated CT-scan also misses a metastatic nodule smaller than 3 to 4 mm in size. On the other hand, careful inspection of lung through open chest and exploration by surgeon’s experienced fingers can detect 25% more nodules , as small as 1 mm in diameter, which are missed by CT-scan. It is for this reason that any technique of </w:t>
      </w:r>
      <w:r w:rsidR="00F56D35" w:rsidRPr="00BE1D5A">
        <w:rPr>
          <w:rFonts w:ascii="Times New Roman" w:eastAsia="Times New Roman" w:hAnsi="Times New Roman" w:cs="Times New Roman"/>
          <w:sz w:val="24"/>
          <w:szCs w:val="24"/>
          <w:lang w:val="id-ID" w:eastAsia="id-ID"/>
        </w:rPr>
        <w:lastRenderedPageBreak/>
        <w:t>pulmonary metastasectomy which does not permit digital exploration by surgeon is not a proper way of handling the disease. A clear example of this is Video Assisted Thoracic Surgery (VATS) for this operation. It can leave disease behind which LAPM can easily remove.</w:t>
      </w:r>
      <w:r w:rsidR="00936C6D">
        <w:rPr>
          <w:rFonts w:ascii="Times New Roman" w:eastAsia="Times New Roman" w:hAnsi="Times New Roman" w:cs="Times New Roman"/>
          <w:sz w:val="24"/>
          <w:szCs w:val="24"/>
          <w:lang w:val="id-ID" w:eastAsia="id-ID"/>
        </w:rPr>
        <w:t xml:space="preserve"> </w:t>
      </w:r>
      <w:r w:rsidR="00936C6D" w:rsidRPr="00936C6D">
        <w:rPr>
          <w:rFonts w:ascii="Times New Roman" w:eastAsia="Times New Roman" w:hAnsi="Times New Roman" w:cs="Times New Roman"/>
          <w:sz w:val="24"/>
          <w:szCs w:val="24"/>
          <w:vertAlign w:val="superscript"/>
          <w:lang w:val="id-ID" w:eastAsia="id-ID"/>
        </w:rPr>
        <w:t>9,16</w:t>
      </w:r>
      <w:r w:rsidR="00FF5C5F" w:rsidRPr="00BE1D5A">
        <w:rPr>
          <w:rFonts w:ascii="Times New Roman" w:eastAsia="Times New Roman" w:hAnsi="Times New Roman" w:cs="Times New Roman"/>
          <w:sz w:val="24"/>
          <w:szCs w:val="24"/>
          <w:lang w:val="id-ID" w:eastAsia="id-ID"/>
        </w:rPr>
        <w:t xml:space="preserve"> </w:t>
      </w:r>
      <w:r w:rsidR="00F56D35" w:rsidRPr="00BE1D5A">
        <w:rPr>
          <w:rFonts w:ascii="Times New Roman" w:hAnsi="Times New Roman" w:cs="Times New Roman"/>
          <w:sz w:val="24"/>
          <w:szCs w:val="24"/>
          <w:lang w:val="id-ID"/>
        </w:rPr>
        <w:t>At this case, patient have prepared for LAPS. Primary cancer was controlled and routine examination</w:t>
      </w:r>
      <w:r w:rsidR="00064D6D" w:rsidRPr="00BE1D5A">
        <w:rPr>
          <w:rFonts w:ascii="Times New Roman" w:hAnsi="Times New Roman" w:cs="Times New Roman"/>
          <w:sz w:val="24"/>
          <w:szCs w:val="24"/>
          <w:lang w:val="id-ID"/>
        </w:rPr>
        <w:t xml:space="preserve"> have been done.</w:t>
      </w:r>
      <w:r w:rsidR="00936C6D">
        <w:rPr>
          <w:rFonts w:ascii="Times New Roman" w:hAnsi="Times New Roman" w:cs="Times New Roman"/>
          <w:sz w:val="24"/>
          <w:szCs w:val="24"/>
          <w:lang w:val="id-ID"/>
        </w:rPr>
        <w:t xml:space="preserve"> </w:t>
      </w:r>
    </w:p>
    <w:p w:rsidR="00064D6D" w:rsidRPr="00BE1D5A" w:rsidRDefault="00FF5C5F" w:rsidP="009B4543">
      <w:pPr>
        <w:pStyle w:val="NormalWeb"/>
        <w:tabs>
          <w:tab w:val="left" w:pos="851"/>
        </w:tabs>
        <w:spacing w:before="0" w:beforeAutospacing="0" w:after="0" w:afterAutospacing="0" w:line="480" w:lineRule="auto"/>
        <w:jc w:val="both"/>
      </w:pPr>
      <w:r w:rsidRPr="00BE1D5A">
        <w:tab/>
      </w:r>
      <w:r w:rsidR="00064D6D" w:rsidRPr="00BE1D5A">
        <w:t xml:space="preserve">For preoperative preparation, the patients undergo thorough medical and anaesthetic evaluation. They work on incentive spirometry during every waking hour. Aggressive chest physiotherapy helps in early recovery. Bronchospasm, diabetes mellitus and hypertension must be controlled well. Smoking must be avoided at least a week prior to surgery. Inhalers, nebulisation and </w:t>
      </w:r>
      <w:r w:rsidR="00064D6D" w:rsidRPr="00BE1D5A">
        <w:lastRenderedPageBreak/>
        <w:t>steam inhalation improve lung health.</w:t>
      </w:r>
      <w:r w:rsidR="00936C6D">
        <w:t xml:space="preserve"> </w:t>
      </w:r>
      <w:r w:rsidR="00936C6D" w:rsidRPr="00936C6D">
        <w:rPr>
          <w:vertAlign w:val="superscript"/>
        </w:rPr>
        <w:t>10,17</w:t>
      </w:r>
    </w:p>
    <w:p w:rsidR="00064D6D" w:rsidRPr="00BE1D5A" w:rsidRDefault="00FF5C5F"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064D6D" w:rsidRPr="00BE1D5A">
        <w:rPr>
          <w:rFonts w:ascii="Times New Roman" w:eastAsia="Times New Roman" w:hAnsi="Times New Roman" w:cs="Times New Roman"/>
          <w:sz w:val="24"/>
          <w:szCs w:val="24"/>
          <w:lang w:val="id-ID" w:eastAsia="id-ID"/>
        </w:rPr>
        <w:t xml:space="preserve">At the theatre room, chest is entered through a small cut underneath the armpit. No muscle or rib is cut or removed. A spreader is inserted between the two ribs and ribs are spread apart. </w:t>
      </w:r>
      <w:r w:rsidR="00936C6D">
        <w:rPr>
          <w:rFonts w:ascii="Times New Roman" w:eastAsia="Times New Roman" w:hAnsi="Times New Roman" w:cs="Times New Roman"/>
          <w:sz w:val="24"/>
          <w:szCs w:val="24"/>
          <w:lang w:val="id-ID" w:eastAsia="id-ID"/>
        </w:rPr>
        <w:t xml:space="preserve">Operator </w:t>
      </w:r>
      <w:r w:rsidR="00064D6D" w:rsidRPr="00BE1D5A">
        <w:rPr>
          <w:rFonts w:ascii="Times New Roman" w:eastAsia="Times New Roman" w:hAnsi="Times New Roman" w:cs="Times New Roman"/>
          <w:sz w:val="24"/>
          <w:szCs w:val="24"/>
          <w:lang w:val="id-ID" w:eastAsia="id-ID"/>
        </w:rPr>
        <w:t>carefully inspects and explores the entire lung with fingers. Thus he detects and notes the site and number of cancerous nodules.</w:t>
      </w:r>
    </w:p>
    <w:p w:rsidR="00064D6D" w:rsidRPr="00BE1D5A" w:rsidRDefault="00FF5C5F" w:rsidP="00FF5C5F">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064D6D" w:rsidRPr="00BE1D5A">
        <w:rPr>
          <w:rFonts w:ascii="Times New Roman" w:eastAsia="Times New Roman" w:hAnsi="Times New Roman" w:cs="Times New Roman"/>
          <w:sz w:val="24"/>
          <w:szCs w:val="24"/>
          <w:lang w:val="id-ID" w:eastAsia="id-ID"/>
        </w:rPr>
        <w:t>All nodules are removed along with a margin of 2-3 mm of healthy lung around them.</w:t>
      </w:r>
      <w:r w:rsidR="002D39DF" w:rsidRPr="00BE1D5A">
        <w:rPr>
          <w:rFonts w:ascii="Times New Roman" w:eastAsia="Times New Roman" w:hAnsi="Times New Roman" w:cs="Times New Roman"/>
          <w:sz w:val="24"/>
          <w:szCs w:val="24"/>
          <w:lang w:val="id-ID" w:eastAsia="id-ID"/>
        </w:rPr>
        <w:t xml:space="preserve"> </w:t>
      </w:r>
      <w:r w:rsidR="00064D6D" w:rsidRPr="00BE1D5A">
        <w:rPr>
          <w:rFonts w:ascii="Times New Roman" w:eastAsia="Times New Roman" w:hAnsi="Times New Roman" w:cs="Times New Roman"/>
          <w:sz w:val="24"/>
          <w:szCs w:val="24"/>
          <w:lang w:val="id-ID" w:eastAsia="id-ID"/>
        </w:rPr>
        <w:t xml:space="preserve">Operator follows the contour of the nodule and goes all around in the healthy lung. One nodule usually takes 1-2 minutes. Though laser generates temperature of 700 degree Celsius, healthy lung is not damaged. Usually 7-8 nodules are removed from each lung but even 100 can be removed in the same fashion. Very tiny nodules </w:t>
      </w:r>
      <w:r w:rsidR="00064D6D" w:rsidRPr="00BE1D5A">
        <w:rPr>
          <w:rFonts w:ascii="Times New Roman" w:eastAsia="Times New Roman" w:hAnsi="Times New Roman" w:cs="Times New Roman"/>
          <w:sz w:val="24"/>
          <w:szCs w:val="24"/>
          <w:lang w:val="id-ID" w:eastAsia="id-ID"/>
        </w:rPr>
        <w:lastRenderedPageBreak/>
        <w:t>can be vaporised instead removed.</w:t>
      </w:r>
      <w:r w:rsidRPr="00BE1D5A">
        <w:rPr>
          <w:rFonts w:ascii="Times New Roman" w:eastAsia="Times New Roman" w:hAnsi="Times New Roman" w:cs="Times New Roman"/>
          <w:sz w:val="24"/>
          <w:szCs w:val="24"/>
          <w:lang w:val="id-ID" w:eastAsia="id-ID"/>
        </w:rPr>
        <w:t xml:space="preserve"> </w:t>
      </w:r>
      <w:r w:rsidR="00064D6D" w:rsidRPr="00BE1D5A">
        <w:rPr>
          <w:rFonts w:ascii="Times New Roman" w:eastAsia="Times New Roman" w:hAnsi="Times New Roman" w:cs="Times New Roman"/>
          <w:sz w:val="24"/>
          <w:szCs w:val="24"/>
          <w:lang w:val="id-ID" w:eastAsia="id-ID"/>
        </w:rPr>
        <w:t>Excised tumours can be subjected to pathological studies. Raw areas can be sutured back leaving lung nearly normal. Loss of lung tissue is hardly 10%. There is very little blood loss and hence, no blood transfusion is required. Total operating time varies between 1 and 2 hours. Complication rate is hardly 1 to 2 %. Mortality is rare.</w:t>
      </w:r>
      <w:r w:rsidR="008E41CD">
        <w:rPr>
          <w:rFonts w:ascii="Times New Roman" w:eastAsia="Times New Roman" w:hAnsi="Times New Roman" w:cs="Times New Roman"/>
          <w:sz w:val="24"/>
          <w:szCs w:val="24"/>
          <w:lang w:val="id-ID" w:eastAsia="id-ID"/>
        </w:rPr>
        <w:t xml:space="preserve"> </w:t>
      </w:r>
      <w:r w:rsidR="008E41CD" w:rsidRPr="008E41CD">
        <w:rPr>
          <w:rFonts w:ascii="Times New Roman" w:eastAsia="Times New Roman" w:hAnsi="Times New Roman" w:cs="Times New Roman"/>
          <w:sz w:val="24"/>
          <w:szCs w:val="24"/>
          <w:vertAlign w:val="superscript"/>
          <w:lang w:val="id-ID" w:eastAsia="id-ID"/>
        </w:rPr>
        <w:t>10, 16</w:t>
      </w:r>
    </w:p>
    <w:p w:rsidR="00F56D35" w:rsidRPr="00BE1D5A" w:rsidRDefault="00FF5C5F" w:rsidP="002E75BD">
      <w:pPr>
        <w:pStyle w:val="NormalWeb"/>
        <w:tabs>
          <w:tab w:val="left" w:pos="851"/>
        </w:tabs>
        <w:spacing w:before="0" w:beforeAutospacing="0" w:after="0" w:afterAutospacing="0" w:line="480" w:lineRule="auto"/>
        <w:jc w:val="both"/>
      </w:pPr>
      <w:r w:rsidRPr="00BE1D5A">
        <w:tab/>
      </w:r>
      <w:r w:rsidR="00064D6D" w:rsidRPr="00BE1D5A">
        <w:t xml:space="preserve">For post operative course, most of the patients either do not need any ICU care or need it only for 2 to 24 hours. Most of the pre-operative measures are continued post-operatively. Nasal oxygen cannula stays for 3 to 6 hours. Need for ventilator is very rare. Analgesics-epidural, IV and oral- are given liberally. IV fluids are needed for the first day. Oral liquids are started from the evening of the day of operation and normal diet is </w:t>
      </w:r>
      <w:r w:rsidR="00064D6D" w:rsidRPr="00BE1D5A">
        <w:lastRenderedPageBreak/>
        <w:t>started from the next day. Removal of the chest tube and ambulation begin on 2nd or 3rd day. Most often, patient stays in hospital for 3 to 5 days depending on their tolerance to pain. Pre-discharge chest X-ray is taken. At this cases, patient stayed at ICU for 24hours post o</w:t>
      </w:r>
      <w:r w:rsidR="002241AD" w:rsidRPr="00BE1D5A">
        <w:t>perative and removal of</w:t>
      </w:r>
      <w:r w:rsidR="00064D6D" w:rsidRPr="00BE1D5A">
        <w:t xml:space="preserve"> chest tube</w:t>
      </w:r>
      <w:r w:rsidR="002241AD" w:rsidRPr="00BE1D5A">
        <w:t xml:space="preserve"> on 2nd day. Patient stayed for 5days after operation. </w:t>
      </w:r>
      <w:r w:rsidR="00F56D35" w:rsidRPr="00BE1D5A">
        <w:t xml:space="preserve"> </w:t>
      </w:r>
      <w:r w:rsidR="008E41CD" w:rsidRPr="008E41CD">
        <w:rPr>
          <w:vertAlign w:val="superscript"/>
        </w:rPr>
        <w:t>10-18</w:t>
      </w:r>
    </w:p>
    <w:p w:rsidR="00FF52DD" w:rsidRPr="00BE1D5A" w:rsidRDefault="002E75BD" w:rsidP="009B4543">
      <w:pPr>
        <w:tabs>
          <w:tab w:val="left" w:pos="851"/>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2C3C90" w:rsidRPr="00BE1D5A">
        <w:rPr>
          <w:rFonts w:ascii="Times New Roman" w:eastAsia="Times New Roman" w:hAnsi="Times New Roman" w:cs="Times New Roman"/>
          <w:sz w:val="24"/>
          <w:szCs w:val="24"/>
          <w:lang w:val="id-ID" w:eastAsia="id-ID"/>
        </w:rPr>
        <w:t>Currently, surgical resection remains the gold standard for resectable lung metastases. Prognostic factors are histology, complete resection, number of metastases and disease-free interval.</w:t>
      </w:r>
      <w:r w:rsidR="002D39DF" w:rsidRPr="00BE1D5A">
        <w:rPr>
          <w:rFonts w:ascii="Times New Roman" w:eastAsia="Times New Roman" w:hAnsi="Times New Roman" w:cs="Times New Roman"/>
          <w:sz w:val="24"/>
          <w:szCs w:val="24"/>
          <w:vertAlign w:val="superscript"/>
          <w:lang w:val="id-ID" w:eastAsia="id-ID"/>
        </w:rPr>
        <w:t>9</w:t>
      </w:r>
      <w:r w:rsidR="002C3C90" w:rsidRPr="00BE1D5A">
        <w:rPr>
          <w:rFonts w:ascii="Times New Roman" w:eastAsia="Times New Roman" w:hAnsi="Times New Roman" w:cs="Times New Roman"/>
          <w:sz w:val="24"/>
          <w:szCs w:val="24"/>
          <w:lang w:val="id-ID" w:eastAsia="id-ID"/>
        </w:rPr>
        <w:t xml:space="preserve"> In breast cancer, c</w:t>
      </w:r>
      <w:r w:rsidR="00FF52DD" w:rsidRPr="00BE1D5A">
        <w:rPr>
          <w:rFonts w:ascii="Times New Roman" w:eastAsia="Times New Roman" w:hAnsi="Times New Roman" w:cs="Times New Roman"/>
          <w:sz w:val="24"/>
          <w:szCs w:val="24"/>
          <w:lang w:val="id-ID" w:eastAsia="id-ID"/>
        </w:rPr>
        <w:t>hemotherapy is the primary treatment option for pati</w:t>
      </w:r>
      <w:r w:rsidR="00BE1D5A" w:rsidRPr="00BE1D5A">
        <w:rPr>
          <w:rFonts w:ascii="Times New Roman" w:eastAsia="Times New Roman" w:hAnsi="Times New Roman" w:cs="Times New Roman"/>
          <w:sz w:val="24"/>
          <w:szCs w:val="24"/>
          <w:lang w:val="id-ID" w:eastAsia="id-ID"/>
        </w:rPr>
        <w:t>ents with lung metastases</w:t>
      </w:r>
      <w:r w:rsidR="00FF52DD" w:rsidRPr="00BE1D5A">
        <w:rPr>
          <w:rFonts w:ascii="Times New Roman" w:eastAsia="Times New Roman" w:hAnsi="Times New Roman" w:cs="Times New Roman"/>
          <w:sz w:val="24"/>
          <w:szCs w:val="24"/>
          <w:lang w:val="id-ID" w:eastAsia="id-ID"/>
        </w:rPr>
        <w:t>.</w:t>
      </w:r>
      <w:r w:rsidR="00BE1D5A" w:rsidRPr="00BE1D5A">
        <w:rPr>
          <w:rFonts w:ascii="Times New Roman" w:eastAsia="Times New Roman" w:hAnsi="Times New Roman" w:cs="Times New Roman"/>
          <w:sz w:val="24"/>
          <w:szCs w:val="24"/>
          <w:vertAlign w:val="superscript"/>
          <w:lang w:val="id-ID" w:eastAsia="id-ID"/>
        </w:rPr>
        <w:t>10-1</w:t>
      </w:r>
      <w:r w:rsidR="00BE1D5A">
        <w:rPr>
          <w:rFonts w:ascii="Times New Roman" w:eastAsia="Times New Roman" w:hAnsi="Times New Roman" w:cs="Times New Roman"/>
          <w:sz w:val="24"/>
          <w:szCs w:val="24"/>
          <w:vertAlign w:val="superscript"/>
          <w:lang w:val="id-ID" w:eastAsia="id-ID"/>
        </w:rPr>
        <w:t>2</w:t>
      </w:r>
      <w:r w:rsidR="00FF52DD" w:rsidRPr="00BE1D5A">
        <w:rPr>
          <w:rFonts w:ascii="Times New Roman" w:eastAsia="Times New Roman" w:hAnsi="Times New Roman" w:cs="Times New Roman"/>
          <w:sz w:val="24"/>
          <w:szCs w:val="24"/>
          <w:lang w:val="id-ID" w:eastAsia="id-ID"/>
        </w:rPr>
        <w:t xml:space="preserve"> Metastatic disease of breast cancer responds very well to systemic chemotherapy and/or antihormonal therapy, resulting in an unclear role for </w:t>
      </w:r>
      <w:r w:rsidR="00FF52DD" w:rsidRPr="00BE1D5A">
        <w:rPr>
          <w:rFonts w:ascii="Times New Roman" w:eastAsia="Times New Roman" w:hAnsi="Times New Roman" w:cs="Times New Roman"/>
          <w:sz w:val="24"/>
          <w:szCs w:val="24"/>
          <w:lang w:val="id-ID" w:eastAsia="id-ID"/>
        </w:rPr>
        <w:lastRenderedPageBreak/>
        <w:t>surgical resection. Some studies report no benefit in overall survival for patients undergoing complete metastasectomy for breast cancer compared to systemic chemotherapy or to patients undergoing an incomplete resection, whereas others d</w:t>
      </w:r>
      <w:r w:rsidR="00BE1D5A">
        <w:rPr>
          <w:rFonts w:ascii="Times New Roman" w:eastAsia="Times New Roman" w:hAnsi="Times New Roman" w:cs="Times New Roman"/>
          <w:sz w:val="24"/>
          <w:szCs w:val="24"/>
          <w:lang w:val="id-ID" w:eastAsia="id-ID"/>
        </w:rPr>
        <w:t>o find a survival benefit</w:t>
      </w:r>
      <w:r w:rsidR="00FF52DD" w:rsidRPr="00BE1D5A">
        <w:rPr>
          <w:rFonts w:ascii="Times New Roman" w:eastAsia="Times New Roman" w:hAnsi="Times New Roman" w:cs="Times New Roman"/>
          <w:sz w:val="24"/>
          <w:szCs w:val="24"/>
          <w:lang w:val="id-ID" w:eastAsia="id-ID"/>
        </w:rPr>
        <w:t>.</w:t>
      </w:r>
      <w:r w:rsidR="00BE1D5A">
        <w:rPr>
          <w:rFonts w:ascii="Times New Roman" w:eastAsia="Times New Roman" w:hAnsi="Times New Roman" w:cs="Times New Roman"/>
          <w:sz w:val="24"/>
          <w:szCs w:val="24"/>
          <w:lang w:val="id-ID" w:eastAsia="id-ID"/>
        </w:rPr>
        <w:t xml:space="preserve"> </w:t>
      </w:r>
      <w:r w:rsidR="00BE1D5A" w:rsidRPr="00BE1D5A">
        <w:rPr>
          <w:rFonts w:ascii="Times New Roman" w:eastAsia="Times New Roman" w:hAnsi="Times New Roman" w:cs="Times New Roman"/>
          <w:sz w:val="24"/>
          <w:szCs w:val="24"/>
          <w:vertAlign w:val="superscript"/>
          <w:lang w:val="id-ID" w:eastAsia="id-ID"/>
        </w:rPr>
        <w:t>1</w:t>
      </w:r>
      <w:r w:rsidR="00BE1D5A">
        <w:rPr>
          <w:rFonts w:ascii="Times New Roman" w:eastAsia="Times New Roman" w:hAnsi="Times New Roman" w:cs="Times New Roman"/>
          <w:sz w:val="24"/>
          <w:szCs w:val="24"/>
          <w:vertAlign w:val="superscript"/>
          <w:lang w:val="id-ID" w:eastAsia="id-ID"/>
        </w:rPr>
        <w:t>3</w:t>
      </w:r>
      <w:r w:rsidR="00BE1D5A" w:rsidRPr="00BE1D5A">
        <w:rPr>
          <w:rFonts w:ascii="Times New Roman" w:eastAsia="Times New Roman" w:hAnsi="Times New Roman" w:cs="Times New Roman"/>
          <w:sz w:val="24"/>
          <w:szCs w:val="24"/>
          <w:vertAlign w:val="superscript"/>
          <w:lang w:val="id-ID" w:eastAsia="id-ID"/>
        </w:rPr>
        <w:t>-1</w:t>
      </w:r>
      <w:r w:rsidR="00BE1D5A">
        <w:rPr>
          <w:rFonts w:ascii="Times New Roman" w:eastAsia="Times New Roman" w:hAnsi="Times New Roman" w:cs="Times New Roman"/>
          <w:sz w:val="24"/>
          <w:szCs w:val="24"/>
          <w:vertAlign w:val="superscript"/>
          <w:lang w:val="id-ID" w:eastAsia="id-ID"/>
        </w:rPr>
        <w:t>6</w:t>
      </w:r>
    </w:p>
    <w:p w:rsidR="009C1084" w:rsidRPr="00BE1D5A" w:rsidRDefault="00FF5C5F"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2241AD" w:rsidRPr="00BE1D5A">
        <w:rPr>
          <w:rFonts w:ascii="Times New Roman" w:eastAsia="Times New Roman" w:hAnsi="Times New Roman" w:cs="Times New Roman"/>
          <w:sz w:val="24"/>
          <w:szCs w:val="24"/>
          <w:lang w:val="id-ID" w:eastAsia="id-ID"/>
        </w:rPr>
        <w:t>I</w:t>
      </w:r>
      <w:r w:rsidR="00FF52DD" w:rsidRPr="00BE1D5A">
        <w:rPr>
          <w:rFonts w:ascii="Times New Roman" w:eastAsia="Times New Roman" w:hAnsi="Times New Roman" w:cs="Times New Roman"/>
          <w:sz w:val="24"/>
          <w:szCs w:val="24"/>
          <w:lang w:val="id-ID" w:eastAsia="id-ID"/>
        </w:rPr>
        <w:t>n selected cases, with a DFI of more than 36 months and complete resection, a long disease-free and overall survival period may be obtained. However, not all lung nodules are met</w:t>
      </w:r>
      <w:r w:rsidR="00E35154">
        <w:rPr>
          <w:rFonts w:ascii="Times New Roman" w:eastAsia="Times New Roman" w:hAnsi="Times New Roman" w:cs="Times New Roman"/>
          <w:sz w:val="24"/>
          <w:szCs w:val="24"/>
          <w:lang w:val="id-ID" w:eastAsia="id-ID"/>
        </w:rPr>
        <w:t>astatic lesions. Rena et al.</w:t>
      </w:r>
      <w:r w:rsidR="00FF52DD" w:rsidRPr="00BE1D5A">
        <w:rPr>
          <w:rFonts w:ascii="Times New Roman" w:eastAsia="Times New Roman" w:hAnsi="Times New Roman" w:cs="Times New Roman"/>
          <w:sz w:val="24"/>
          <w:szCs w:val="24"/>
          <w:lang w:val="id-ID" w:eastAsia="id-ID"/>
        </w:rPr>
        <w:t xml:space="preserve"> showed that, in 50% of the patients with a history of breast cancer and a newly diagnosed lung nodule, primary lung cancer was found. Complete surgical resection needs to be performed in this patient group in order to have histological confirmation and a real chance of cure when a primary l</w:t>
      </w:r>
      <w:r w:rsidR="00E35154">
        <w:rPr>
          <w:rFonts w:ascii="Times New Roman" w:eastAsia="Times New Roman" w:hAnsi="Times New Roman" w:cs="Times New Roman"/>
          <w:sz w:val="24"/>
          <w:szCs w:val="24"/>
          <w:lang w:val="id-ID" w:eastAsia="id-ID"/>
        </w:rPr>
        <w:t>ung cancer is found</w:t>
      </w:r>
      <w:r w:rsidR="00FF52DD" w:rsidRPr="00BE1D5A">
        <w:rPr>
          <w:rFonts w:ascii="Times New Roman" w:eastAsia="Times New Roman" w:hAnsi="Times New Roman" w:cs="Times New Roman"/>
          <w:sz w:val="24"/>
          <w:szCs w:val="24"/>
          <w:lang w:val="id-ID" w:eastAsia="id-ID"/>
        </w:rPr>
        <w:t xml:space="preserve">. Another study showed that </w:t>
      </w:r>
      <w:r w:rsidR="00FF52DD" w:rsidRPr="00BE1D5A">
        <w:rPr>
          <w:rFonts w:ascii="Times New Roman" w:eastAsia="Times New Roman" w:hAnsi="Times New Roman" w:cs="Times New Roman"/>
          <w:sz w:val="24"/>
          <w:szCs w:val="24"/>
          <w:lang w:val="id-ID" w:eastAsia="id-ID"/>
        </w:rPr>
        <w:lastRenderedPageBreak/>
        <w:t>there is a reasonable chance that the hormonal receptor status of the primary tumour is different from the lung metastases, warranting histological evidenc</w:t>
      </w:r>
      <w:r w:rsidR="00E35154">
        <w:rPr>
          <w:rFonts w:ascii="Times New Roman" w:eastAsia="Times New Roman" w:hAnsi="Times New Roman" w:cs="Times New Roman"/>
          <w:sz w:val="24"/>
          <w:szCs w:val="24"/>
          <w:lang w:val="id-ID" w:eastAsia="id-ID"/>
        </w:rPr>
        <w:t>e to plan further treatment</w:t>
      </w:r>
      <w:r w:rsidR="00FF52DD" w:rsidRPr="00BE1D5A">
        <w:rPr>
          <w:rFonts w:ascii="Times New Roman" w:eastAsia="Times New Roman" w:hAnsi="Times New Roman" w:cs="Times New Roman"/>
          <w:sz w:val="24"/>
          <w:szCs w:val="24"/>
          <w:lang w:val="id-ID" w:eastAsia="id-ID"/>
        </w:rPr>
        <w:t xml:space="preserve">. </w:t>
      </w:r>
      <w:r w:rsidR="007737CE" w:rsidRPr="00BE1D5A">
        <w:rPr>
          <w:rFonts w:ascii="Times New Roman" w:eastAsia="Times New Roman" w:hAnsi="Times New Roman" w:cs="Times New Roman"/>
          <w:sz w:val="24"/>
          <w:szCs w:val="24"/>
          <w:lang w:val="id-ID" w:eastAsia="id-ID"/>
        </w:rPr>
        <w:t>A</w:t>
      </w:r>
      <w:r w:rsidR="00FF52DD" w:rsidRPr="00BE1D5A">
        <w:rPr>
          <w:rFonts w:ascii="Times New Roman" w:eastAsia="Times New Roman" w:hAnsi="Times New Roman" w:cs="Times New Roman"/>
          <w:sz w:val="24"/>
          <w:szCs w:val="24"/>
          <w:lang w:val="id-ID" w:eastAsia="id-ID"/>
        </w:rPr>
        <w:t xml:space="preserve">lthough most studies do not find a survival benefit, surgical resection of </w:t>
      </w:r>
      <w:r w:rsidR="009C1084" w:rsidRPr="00BE1D5A">
        <w:rPr>
          <w:rFonts w:ascii="Times New Roman" w:eastAsia="Times New Roman" w:hAnsi="Times New Roman" w:cs="Times New Roman"/>
          <w:sz w:val="24"/>
          <w:szCs w:val="24"/>
          <w:lang w:val="id-ID" w:eastAsia="id-ID"/>
        </w:rPr>
        <w:t>lung metastases from breast cancer is warranted in selected cases if complete resection can be achieved, if there is suspicion of primary lung cancer and to plan further treatment depending on the hormonal receptor status of the metastases.</w:t>
      </w:r>
      <w:r w:rsidR="00E35154">
        <w:rPr>
          <w:rFonts w:ascii="Times New Roman" w:eastAsia="Times New Roman" w:hAnsi="Times New Roman" w:cs="Times New Roman"/>
          <w:sz w:val="24"/>
          <w:szCs w:val="24"/>
          <w:lang w:val="id-ID" w:eastAsia="id-ID"/>
        </w:rPr>
        <w:t xml:space="preserve"> </w:t>
      </w:r>
      <w:r w:rsidR="00E35154" w:rsidRPr="00E35154">
        <w:rPr>
          <w:rFonts w:ascii="Times New Roman" w:eastAsia="Times New Roman" w:hAnsi="Times New Roman" w:cs="Times New Roman"/>
          <w:sz w:val="24"/>
          <w:szCs w:val="24"/>
          <w:vertAlign w:val="superscript"/>
          <w:lang w:val="id-ID" w:eastAsia="id-ID"/>
        </w:rPr>
        <w:t>7,</w:t>
      </w:r>
      <w:r w:rsidR="00E35154">
        <w:rPr>
          <w:rFonts w:ascii="Times New Roman" w:eastAsia="Times New Roman" w:hAnsi="Times New Roman" w:cs="Times New Roman"/>
          <w:sz w:val="24"/>
          <w:szCs w:val="24"/>
          <w:vertAlign w:val="superscript"/>
          <w:lang w:val="id-ID" w:eastAsia="id-ID"/>
        </w:rPr>
        <w:t>8,10</w:t>
      </w:r>
    </w:p>
    <w:p w:rsidR="002241AD" w:rsidRPr="00BE1D5A" w:rsidRDefault="00FF5C5F" w:rsidP="009B4543">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ab/>
      </w:r>
      <w:r w:rsidR="002241AD" w:rsidRPr="00BE1D5A">
        <w:rPr>
          <w:rFonts w:ascii="Times New Roman" w:eastAsia="Times New Roman" w:hAnsi="Times New Roman" w:cs="Times New Roman"/>
          <w:sz w:val="24"/>
          <w:szCs w:val="24"/>
          <w:lang w:val="id-ID" w:eastAsia="id-ID"/>
        </w:rPr>
        <w:t xml:space="preserve">Yhim et al. analyzed clinical outcomes of patients suffering from recurrent breast-cancer with less than four pulmonary metastases, treated with systemic treatment alone or lung resection and then systemic treatment, disclosing that pulmonary metastasectomy can be an effective therapeutic option for patients with </w:t>
      </w:r>
      <w:r w:rsidR="002241AD" w:rsidRPr="00BE1D5A">
        <w:rPr>
          <w:rFonts w:ascii="Times New Roman" w:eastAsia="Times New Roman" w:hAnsi="Times New Roman" w:cs="Times New Roman"/>
          <w:sz w:val="24"/>
          <w:szCs w:val="24"/>
          <w:lang w:val="id-ID" w:eastAsia="id-ID"/>
        </w:rPr>
        <w:lastRenderedPageBreak/>
        <w:t>few and small metastases, irrespecti</w:t>
      </w:r>
      <w:r w:rsidR="00E35154">
        <w:rPr>
          <w:rFonts w:ascii="Times New Roman" w:eastAsia="Times New Roman" w:hAnsi="Times New Roman" w:cs="Times New Roman"/>
          <w:sz w:val="24"/>
          <w:szCs w:val="24"/>
          <w:lang w:val="id-ID" w:eastAsia="id-ID"/>
        </w:rPr>
        <w:t>ve of poor-prognosis aspects</w:t>
      </w:r>
      <w:r w:rsidR="002241AD" w:rsidRPr="00BE1D5A">
        <w:rPr>
          <w:rFonts w:ascii="Times New Roman" w:eastAsia="Times New Roman" w:hAnsi="Times New Roman" w:cs="Times New Roman"/>
          <w:sz w:val="24"/>
          <w:szCs w:val="24"/>
          <w:lang w:val="id-ID" w:eastAsia="id-ID"/>
        </w:rPr>
        <w:t>.</w:t>
      </w:r>
      <w:r w:rsidR="00E35154" w:rsidRPr="00E35154">
        <w:rPr>
          <w:rFonts w:ascii="Times New Roman" w:eastAsia="Times New Roman" w:hAnsi="Times New Roman" w:cs="Times New Roman"/>
          <w:sz w:val="24"/>
          <w:szCs w:val="24"/>
          <w:vertAlign w:val="superscript"/>
          <w:lang w:val="id-ID" w:eastAsia="id-ID"/>
        </w:rPr>
        <w:t>20</w:t>
      </w:r>
      <w:r w:rsidR="002241AD" w:rsidRPr="00BE1D5A">
        <w:rPr>
          <w:rFonts w:ascii="Times New Roman" w:eastAsia="Times New Roman" w:hAnsi="Times New Roman" w:cs="Times New Roman"/>
          <w:sz w:val="24"/>
          <w:szCs w:val="24"/>
          <w:lang w:val="id-ID" w:eastAsia="id-ID"/>
        </w:rPr>
        <w:t xml:space="preserve"> Similarly Planchard et al. demonstrated that pulmonary metastasectomy from breast carcinoma was associated with a significant 5-year survival rate of 45%, but were not able to discriminate whether this result was due to the surgical procedure itself or t</w:t>
      </w:r>
      <w:r w:rsidR="00E35154">
        <w:rPr>
          <w:rFonts w:ascii="Times New Roman" w:eastAsia="Times New Roman" w:hAnsi="Times New Roman" w:cs="Times New Roman"/>
          <w:sz w:val="24"/>
          <w:szCs w:val="24"/>
          <w:lang w:val="id-ID" w:eastAsia="id-ID"/>
        </w:rPr>
        <w:t>o the selection of patients,</w:t>
      </w:r>
      <w:r w:rsidR="002241AD" w:rsidRPr="00BE1D5A">
        <w:rPr>
          <w:rFonts w:ascii="Times New Roman" w:eastAsia="Times New Roman" w:hAnsi="Times New Roman" w:cs="Times New Roman"/>
          <w:sz w:val="24"/>
          <w:szCs w:val="24"/>
          <w:lang w:val="id-ID" w:eastAsia="id-ID"/>
        </w:rPr>
        <w:t xml:space="preserve"> the authors emphasized that when resection is evaluated this cohort of patients, both the size of the largest metastasis and the disease free interval should be carefully considered</w:t>
      </w:r>
      <w:r w:rsidR="00E35154">
        <w:rPr>
          <w:rFonts w:ascii="Times New Roman" w:eastAsia="Times New Roman" w:hAnsi="Times New Roman" w:cs="Times New Roman"/>
          <w:sz w:val="24"/>
          <w:szCs w:val="24"/>
          <w:lang w:val="id-ID" w:eastAsia="id-ID"/>
        </w:rPr>
        <w:t xml:space="preserve">. </w:t>
      </w:r>
      <w:r w:rsidR="00E35154" w:rsidRPr="00E35154">
        <w:rPr>
          <w:rFonts w:ascii="Times New Roman" w:eastAsia="Times New Roman" w:hAnsi="Times New Roman" w:cs="Times New Roman"/>
          <w:sz w:val="24"/>
          <w:szCs w:val="24"/>
          <w:vertAlign w:val="superscript"/>
          <w:lang w:val="id-ID" w:eastAsia="id-ID"/>
        </w:rPr>
        <w:t>21</w:t>
      </w:r>
    </w:p>
    <w:p w:rsidR="007737CE" w:rsidRDefault="00E35154" w:rsidP="009B4543">
      <w:pPr>
        <w:pStyle w:val="HTMLPreformatted"/>
        <w:shd w:val="clear" w:color="auto" w:fill="FFFFFF"/>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37CE" w:rsidRPr="00BE1D5A">
        <w:rPr>
          <w:rFonts w:ascii="Times New Roman" w:hAnsi="Times New Roman" w:cs="Times New Roman"/>
          <w:sz w:val="24"/>
          <w:szCs w:val="24"/>
        </w:rPr>
        <w:t xml:space="preserve">In this case report, from the examination to the patient after lung metastasectomy at December 2017 up to now at July 2018, stiff complain in patient continuously decreased. </w:t>
      </w:r>
      <w:r w:rsidR="00210DB2" w:rsidRPr="00BE1D5A">
        <w:rPr>
          <w:rFonts w:ascii="Times New Roman" w:hAnsi="Times New Roman" w:cs="Times New Roman"/>
          <w:sz w:val="24"/>
          <w:szCs w:val="24"/>
        </w:rPr>
        <w:t>A</w:t>
      </w:r>
      <w:proofErr w:type="spellStart"/>
      <w:r w:rsidR="007737CE" w:rsidRPr="00BE1D5A">
        <w:rPr>
          <w:rFonts w:ascii="Times New Roman" w:hAnsi="Times New Roman" w:cs="Times New Roman"/>
          <w:color w:val="212121"/>
          <w:sz w:val="24"/>
          <w:szCs w:val="24"/>
          <w:lang w:val="en"/>
        </w:rPr>
        <w:t>lthough</w:t>
      </w:r>
      <w:proofErr w:type="spellEnd"/>
      <w:r w:rsidR="007737CE" w:rsidRPr="00BE1D5A">
        <w:rPr>
          <w:rFonts w:ascii="Times New Roman" w:hAnsi="Times New Roman" w:cs="Times New Roman"/>
          <w:color w:val="212121"/>
          <w:sz w:val="24"/>
          <w:szCs w:val="24"/>
          <w:lang w:val="en"/>
        </w:rPr>
        <w:t xml:space="preserve"> still </w:t>
      </w:r>
      <w:proofErr w:type="spellStart"/>
      <w:r w:rsidR="007737CE" w:rsidRPr="00BE1D5A">
        <w:rPr>
          <w:rFonts w:ascii="Times New Roman" w:hAnsi="Times New Roman" w:cs="Times New Roman"/>
          <w:color w:val="212121"/>
          <w:sz w:val="24"/>
          <w:szCs w:val="24"/>
          <w:lang w:val="en"/>
        </w:rPr>
        <w:t>can not</w:t>
      </w:r>
      <w:proofErr w:type="spellEnd"/>
      <w:r w:rsidR="007737CE" w:rsidRPr="00BE1D5A">
        <w:rPr>
          <w:rFonts w:ascii="Times New Roman" w:hAnsi="Times New Roman" w:cs="Times New Roman"/>
          <w:color w:val="212121"/>
          <w:sz w:val="24"/>
          <w:szCs w:val="24"/>
          <w:lang w:val="en"/>
        </w:rPr>
        <w:t xml:space="preserve"> be concluded about </w:t>
      </w:r>
      <w:proofErr w:type="spellStart"/>
      <w:r w:rsidR="007737CE" w:rsidRPr="00BE1D5A">
        <w:rPr>
          <w:rFonts w:ascii="Times New Roman" w:hAnsi="Times New Roman" w:cs="Times New Roman"/>
          <w:color w:val="212121"/>
          <w:sz w:val="24"/>
          <w:szCs w:val="24"/>
          <w:lang w:val="en"/>
        </w:rPr>
        <w:t>post operative</w:t>
      </w:r>
      <w:proofErr w:type="spellEnd"/>
      <w:r w:rsidR="007737CE" w:rsidRPr="00BE1D5A">
        <w:rPr>
          <w:rFonts w:ascii="Times New Roman" w:hAnsi="Times New Roman" w:cs="Times New Roman"/>
          <w:color w:val="212121"/>
          <w:sz w:val="24"/>
          <w:szCs w:val="24"/>
          <w:lang w:val="en"/>
        </w:rPr>
        <w:t xml:space="preserve"> </w:t>
      </w:r>
      <w:r w:rsidR="007737CE" w:rsidRPr="00BE1D5A">
        <w:rPr>
          <w:rFonts w:ascii="Times New Roman" w:hAnsi="Times New Roman" w:cs="Times New Roman"/>
          <w:color w:val="212121"/>
          <w:sz w:val="24"/>
          <w:szCs w:val="24"/>
          <w:lang w:val="en"/>
        </w:rPr>
        <w:lastRenderedPageBreak/>
        <w:t xml:space="preserve">survival rate outcome but the implementation of </w:t>
      </w:r>
      <w:r w:rsidR="002241AD" w:rsidRPr="00BE1D5A">
        <w:rPr>
          <w:rFonts w:ascii="Times New Roman" w:hAnsi="Times New Roman" w:cs="Times New Roman"/>
          <w:sz w:val="24"/>
          <w:szCs w:val="24"/>
        </w:rPr>
        <w:t>Laser Assisted Pulmonary Metastasectomy (LAPM)</w:t>
      </w:r>
      <w:r w:rsidR="007737CE" w:rsidRPr="00BE1D5A">
        <w:rPr>
          <w:rFonts w:ascii="Times New Roman" w:hAnsi="Times New Roman" w:cs="Times New Roman"/>
          <w:color w:val="212121"/>
          <w:sz w:val="24"/>
          <w:szCs w:val="24"/>
          <w:lang w:val="en"/>
        </w:rPr>
        <w:t xml:space="preserve"> can be one</w:t>
      </w:r>
      <w:r w:rsidR="00210DB2" w:rsidRPr="00BE1D5A">
        <w:rPr>
          <w:rFonts w:ascii="Times New Roman" w:hAnsi="Times New Roman" w:cs="Times New Roman"/>
          <w:color w:val="212121"/>
          <w:sz w:val="24"/>
          <w:szCs w:val="24"/>
        </w:rPr>
        <w:t xml:space="preserve"> of</w:t>
      </w:r>
      <w:r w:rsidR="007737CE" w:rsidRPr="00BE1D5A">
        <w:rPr>
          <w:rFonts w:ascii="Times New Roman" w:hAnsi="Times New Roman" w:cs="Times New Roman"/>
          <w:color w:val="212121"/>
          <w:sz w:val="24"/>
          <w:szCs w:val="24"/>
          <w:lang w:val="en"/>
        </w:rPr>
        <w:t xml:space="preserve"> </w:t>
      </w:r>
      <w:r w:rsidR="00067E5B" w:rsidRPr="00BE1D5A">
        <w:rPr>
          <w:rFonts w:ascii="Times New Roman" w:hAnsi="Times New Roman" w:cs="Times New Roman"/>
          <w:color w:val="212121"/>
          <w:sz w:val="24"/>
          <w:szCs w:val="24"/>
        </w:rPr>
        <w:t xml:space="preserve">promising </w:t>
      </w:r>
      <w:r w:rsidR="007737CE" w:rsidRPr="00BE1D5A">
        <w:rPr>
          <w:rFonts w:ascii="Times New Roman" w:hAnsi="Times New Roman" w:cs="Times New Roman"/>
          <w:color w:val="212121"/>
          <w:sz w:val="24"/>
          <w:szCs w:val="24"/>
          <w:lang w:val="en"/>
        </w:rPr>
        <w:t>alternative palliative therapy for breast cancer patients</w:t>
      </w:r>
      <w:r w:rsidR="00067E5B" w:rsidRPr="00BE1D5A">
        <w:rPr>
          <w:rFonts w:ascii="Times New Roman" w:hAnsi="Times New Roman" w:cs="Times New Roman"/>
          <w:color w:val="212121"/>
          <w:sz w:val="24"/>
          <w:szCs w:val="24"/>
        </w:rPr>
        <w:t>. Not only minimally invasive but also easy to use and sa</w:t>
      </w:r>
      <w:r w:rsidR="00067E5B" w:rsidRPr="00BE1D5A">
        <w:rPr>
          <w:rFonts w:ascii="Times New Roman" w:hAnsi="Times New Roman" w:cs="Times New Roman"/>
          <w:sz w:val="24"/>
          <w:szCs w:val="24"/>
        </w:rPr>
        <w:t>fe.</w:t>
      </w:r>
    </w:p>
    <w:p w:rsidR="00DE160E" w:rsidRDefault="00374214" w:rsidP="009B4543">
      <w:pPr>
        <w:tabs>
          <w:tab w:val="left" w:pos="851"/>
        </w:tabs>
        <w:autoSpaceDE w:val="0"/>
        <w:autoSpaceDN w:val="0"/>
        <w:adjustRightInd w:val="0"/>
        <w:spacing w:after="0" w:line="480" w:lineRule="auto"/>
        <w:jc w:val="both"/>
        <w:rPr>
          <w:rFonts w:ascii="Times New Roman" w:eastAsia="Times New Roman" w:hAnsi="Times New Roman" w:cs="Times New Roman"/>
          <w:b/>
          <w:sz w:val="24"/>
          <w:szCs w:val="24"/>
          <w:lang w:val="id-ID" w:eastAsia="id-ID"/>
        </w:rPr>
      </w:pPr>
      <w:r w:rsidRPr="00374214">
        <w:rPr>
          <w:rFonts w:ascii="Times New Roman" w:eastAsia="Times New Roman" w:hAnsi="Times New Roman" w:cs="Times New Roman"/>
          <w:b/>
          <w:sz w:val="24"/>
          <w:szCs w:val="24"/>
          <w:lang w:val="id-ID" w:eastAsia="id-ID"/>
        </w:rPr>
        <w:t>CONCLUSION</w:t>
      </w:r>
    </w:p>
    <w:p w:rsidR="00B963E9" w:rsidRPr="00BE1D5A" w:rsidRDefault="00B963E9" w:rsidP="00B963E9">
      <w:pPr>
        <w:tabs>
          <w:tab w:val="left" w:pos="851"/>
        </w:tabs>
        <w:autoSpaceDE w:val="0"/>
        <w:autoSpaceDN w:val="0"/>
        <w:adjustRightInd w:val="0"/>
        <w:spacing w:after="0" w:line="480" w:lineRule="auto"/>
        <w:jc w:val="both"/>
        <w:rPr>
          <w:rFonts w:ascii="Times New Roman" w:hAnsi="Times New Roman" w:cs="Times New Roman"/>
          <w:color w:val="231F20"/>
          <w:sz w:val="24"/>
          <w:szCs w:val="24"/>
          <w:lang w:val="id-ID"/>
        </w:rPr>
      </w:pPr>
      <w:bookmarkStart w:id="0" w:name="_GoBack"/>
      <w:r w:rsidRPr="00BE1D5A">
        <w:rPr>
          <w:rFonts w:ascii="Times New Roman" w:eastAsia="Times New Roman" w:hAnsi="Times New Roman" w:cs="Times New Roman"/>
          <w:sz w:val="24"/>
          <w:szCs w:val="24"/>
          <w:lang w:val="id-ID" w:eastAsia="id-ID"/>
        </w:rPr>
        <w:t xml:space="preserve">Laser Assisted Pulmonary Metastasectomy (LAPM) is </w:t>
      </w:r>
      <w:r w:rsidRPr="00BE1D5A">
        <w:rPr>
          <w:rFonts w:ascii="Times New Roman" w:hAnsi="Times New Roman" w:cs="Times New Roman"/>
          <w:sz w:val="24"/>
          <w:szCs w:val="24"/>
        </w:rPr>
        <w:t>resection or excision of pulmonary metastasis with laser. Any patient with metastasis in lungs must be evaluated for LAPM. If the primary disease is completely under control, the cancer spread is strictly restricted to lungs,</w:t>
      </w:r>
      <w:r w:rsidRPr="002F1C3A">
        <w:rPr>
          <w:rFonts w:ascii="Times New Roman" w:hAnsi="Times New Roman" w:cs="Times New Roman"/>
          <w:sz w:val="24"/>
          <w:szCs w:val="24"/>
        </w:rPr>
        <w:t xml:space="preserve"> </w:t>
      </w:r>
      <w:r w:rsidRPr="00BE1D5A">
        <w:rPr>
          <w:rFonts w:ascii="Times New Roman" w:hAnsi="Times New Roman" w:cs="Times New Roman"/>
          <w:sz w:val="24"/>
          <w:szCs w:val="24"/>
        </w:rPr>
        <w:t>the disease in lungs can be completely removed by surgery and patient is physically fit to undergo the surgery, he or she qualifies for LAPM</w:t>
      </w:r>
      <w:r w:rsidRPr="00BE1D5A">
        <w:rPr>
          <w:rFonts w:ascii="Times New Roman" w:hAnsi="Times New Roman" w:cs="Times New Roman"/>
          <w:sz w:val="24"/>
          <w:szCs w:val="24"/>
          <w:lang w:val="id-ID"/>
        </w:rPr>
        <w:t xml:space="preserve">. This method </w:t>
      </w:r>
      <w:r w:rsidRPr="00BE1D5A">
        <w:rPr>
          <w:rFonts w:ascii="Times New Roman" w:hAnsi="Times New Roman" w:cs="Times New Roman"/>
          <w:color w:val="231F20"/>
          <w:sz w:val="24"/>
          <w:szCs w:val="24"/>
          <w:lang w:val="id-ID"/>
        </w:rPr>
        <w:t>represent a safe and promising way to resect lung mets.</w:t>
      </w:r>
    </w:p>
    <w:bookmarkEnd w:id="0"/>
    <w:p w:rsidR="00B963E9" w:rsidRPr="00B963E9" w:rsidRDefault="00B963E9" w:rsidP="00B963E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REFERENCES</w:t>
      </w:r>
    </w:p>
    <w:p w:rsidR="00B963E9" w:rsidRPr="00BE1D5A" w:rsidRDefault="00B963E9" w:rsidP="00B963E9">
      <w:pPr>
        <w:tabs>
          <w:tab w:val="left" w:pos="851"/>
        </w:tabs>
        <w:spacing w:after="0" w:line="480" w:lineRule="auto"/>
        <w:jc w:val="both"/>
        <w:rPr>
          <w:rFonts w:ascii="Times New Roman" w:hAnsi="Times New Roman" w:cs="Times New Roman"/>
          <w:sz w:val="24"/>
          <w:szCs w:val="24"/>
          <w:lang w:val="id-ID"/>
        </w:rPr>
      </w:pPr>
      <w:r w:rsidRPr="00BE1D5A">
        <w:rPr>
          <w:rFonts w:ascii="Times New Roman" w:hAnsi="Times New Roman" w:cs="Times New Roman"/>
          <w:sz w:val="24"/>
          <w:szCs w:val="24"/>
          <w:lang w:val="id-ID"/>
        </w:rPr>
        <w:t>1. Petrella F, Diotti C et al. Pulmonary Metastasectomy: an Overview. Journal of Thoracic disease. 2017 Jan</w:t>
      </w:r>
      <w:r w:rsidRPr="00BE1D5A">
        <w:rPr>
          <w:rFonts w:ascii="Times New Roman" w:hAnsi="Times New Roman" w:cs="Times New Roman"/>
          <w:sz w:val="24"/>
          <w:szCs w:val="24"/>
        </w:rPr>
        <w:t>;</w:t>
      </w:r>
      <w:r w:rsidRPr="00BE1D5A">
        <w:rPr>
          <w:rFonts w:ascii="Times New Roman" w:hAnsi="Times New Roman" w:cs="Times New Roman"/>
          <w:sz w:val="24"/>
          <w:szCs w:val="24"/>
          <w:lang w:val="id-ID"/>
        </w:rPr>
        <w:t xml:space="preserve"> </w:t>
      </w:r>
      <w:r w:rsidRPr="00BE1D5A">
        <w:rPr>
          <w:rFonts w:ascii="Times New Roman" w:hAnsi="Times New Roman" w:cs="Times New Roman"/>
          <w:sz w:val="24"/>
          <w:szCs w:val="24"/>
        </w:rPr>
        <w:t>9</w:t>
      </w:r>
      <w:r w:rsidR="002122FE">
        <w:rPr>
          <w:rFonts w:ascii="Times New Roman" w:hAnsi="Times New Roman" w:cs="Times New Roman"/>
          <w:sz w:val="24"/>
          <w:szCs w:val="24"/>
          <w:lang w:val="id-ID"/>
        </w:rPr>
        <w:t xml:space="preserve"> </w:t>
      </w:r>
      <w:r w:rsidRPr="00BE1D5A">
        <w:rPr>
          <w:rFonts w:ascii="Times New Roman" w:hAnsi="Times New Roman" w:cs="Times New Roman"/>
          <w:sz w:val="24"/>
          <w:szCs w:val="24"/>
        </w:rPr>
        <w:t>(</w:t>
      </w:r>
      <w:proofErr w:type="spellStart"/>
      <w:r w:rsidRPr="00BE1D5A">
        <w:rPr>
          <w:rFonts w:ascii="Times New Roman" w:hAnsi="Times New Roman" w:cs="Times New Roman"/>
          <w:sz w:val="24"/>
          <w:szCs w:val="24"/>
        </w:rPr>
        <w:t>Suppl</w:t>
      </w:r>
      <w:proofErr w:type="spellEnd"/>
      <w:r w:rsidRPr="00BE1D5A">
        <w:rPr>
          <w:rFonts w:ascii="Times New Roman" w:hAnsi="Times New Roman" w:cs="Times New Roman"/>
          <w:sz w:val="24"/>
          <w:szCs w:val="24"/>
        </w:rPr>
        <w:t xml:space="preserve"> 12):</w:t>
      </w:r>
      <w:r w:rsidRPr="00BE1D5A">
        <w:rPr>
          <w:rFonts w:ascii="Times New Roman" w:hAnsi="Times New Roman" w:cs="Times New Roman"/>
          <w:sz w:val="24"/>
          <w:szCs w:val="24"/>
          <w:lang w:val="id-ID"/>
        </w:rPr>
        <w:t xml:space="preserve"> </w:t>
      </w:r>
      <w:r w:rsidRPr="00BE1D5A">
        <w:rPr>
          <w:rFonts w:ascii="Times New Roman" w:hAnsi="Times New Roman" w:cs="Times New Roman"/>
          <w:sz w:val="24"/>
          <w:szCs w:val="24"/>
        </w:rPr>
        <w:t>S1291-8</w:t>
      </w:r>
      <w:r w:rsidRPr="00BE1D5A">
        <w:rPr>
          <w:rFonts w:ascii="Times New Roman" w:hAnsi="Times New Roman" w:cs="Times New Roman"/>
          <w:sz w:val="24"/>
          <w:szCs w:val="24"/>
          <w:lang w:val="id-ID"/>
        </w:rPr>
        <w:t>.</w:t>
      </w:r>
    </w:p>
    <w:p w:rsidR="00B963E9" w:rsidRPr="00BE1D5A" w:rsidRDefault="00B963E9" w:rsidP="00B963E9">
      <w:pPr>
        <w:tabs>
          <w:tab w:val="left" w:pos="851"/>
        </w:tabs>
        <w:spacing w:after="0" w:line="480" w:lineRule="auto"/>
        <w:jc w:val="both"/>
        <w:rPr>
          <w:rFonts w:ascii="Times New Roman" w:eastAsia="Times New Roman" w:hAnsi="Times New Roman" w:cs="Times New Roman"/>
          <w:sz w:val="24"/>
          <w:szCs w:val="24"/>
          <w:lang w:val="id-ID" w:eastAsia="id-ID"/>
        </w:rPr>
      </w:pPr>
      <w:r w:rsidRPr="00BE1D5A">
        <w:rPr>
          <w:rFonts w:ascii="Times New Roman" w:hAnsi="Times New Roman" w:cs="Times New Roman"/>
          <w:sz w:val="24"/>
          <w:szCs w:val="24"/>
          <w:lang w:val="id-ID"/>
        </w:rPr>
        <w:t>2. Internullo E, Cassivi S</w:t>
      </w:r>
      <w:r w:rsidR="002122FE">
        <w:rPr>
          <w:rFonts w:ascii="Times New Roman" w:hAnsi="Times New Roman" w:cs="Times New Roman"/>
          <w:sz w:val="24"/>
          <w:szCs w:val="24"/>
          <w:lang w:val="id-ID"/>
        </w:rPr>
        <w:t xml:space="preserve"> </w:t>
      </w:r>
      <w:r w:rsidRPr="00BE1D5A">
        <w:rPr>
          <w:rFonts w:ascii="Times New Roman" w:hAnsi="Times New Roman" w:cs="Times New Roman"/>
          <w:sz w:val="24"/>
          <w:szCs w:val="24"/>
          <w:lang w:val="id-ID"/>
        </w:rPr>
        <w:t>et al. Pulmonary Metastasectomy: A Sur</w:t>
      </w:r>
      <w:r w:rsidR="002122FE">
        <w:rPr>
          <w:rFonts w:ascii="Times New Roman" w:hAnsi="Times New Roman" w:cs="Times New Roman"/>
          <w:sz w:val="24"/>
          <w:szCs w:val="24"/>
          <w:lang w:val="id-ID"/>
        </w:rPr>
        <w:t>vey of Curent Practice Amongst M</w:t>
      </w:r>
      <w:r w:rsidRPr="00BE1D5A">
        <w:rPr>
          <w:rFonts w:ascii="Times New Roman" w:hAnsi="Times New Roman" w:cs="Times New Roman"/>
          <w:sz w:val="24"/>
          <w:szCs w:val="24"/>
          <w:lang w:val="id-ID"/>
        </w:rPr>
        <w:t>emb</w:t>
      </w:r>
      <w:r w:rsidR="002122FE">
        <w:rPr>
          <w:rFonts w:ascii="Times New Roman" w:hAnsi="Times New Roman" w:cs="Times New Roman"/>
          <w:sz w:val="24"/>
          <w:szCs w:val="24"/>
          <w:lang w:val="id-ID"/>
        </w:rPr>
        <w:t>ers of the European Society of T</w:t>
      </w:r>
      <w:r w:rsidRPr="00BE1D5A">
        <w:rPr>
          <w:rFonts w:ascii="Times New Roman" w:hAnsi="Times New Roman" w:cs="Times New Roman"/>
          <w:sz w:val="24"/>
          <w:szCs w:val="24"/>
          <w:lang w:val="id-ID"/>
        </w:rPr>
        <w:t xml:space="preserve">horacic Surgeons. </w:t>
      </w:r>
      <w:r w:rsidRPr="00BE1D5A">
        <w:rPr>
          <w:rFonts w:ascii="Times New Roman" w:eastAsia="Times New Roman" w:hAnsi="Times New Roman" w:cs="Times New Roman"/>
          <w:sz w:val="24"/>
          <w:szCs w:val="24"/>
          <w:lang w:val="id-ID" w:eastAsia="id-ID"/>
        </w:rPr>
        <w:t>J Thorac Oncol. 2008;3: 1257–66.</w:t>
      </w:r>
    </w:p>
    <w:p w:rsidR="00B963E9" w:rsidRPr="0080562C" w:rsidRDefault="00B963E9" w:rsidP="00B963E9">
      <w:pPr>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 xml:space="preserve">3. </w:t>
      </w:r>
      <w:r w:rsidRPr="0080562C">
        <w:rPr>
          <w:rFonts w:ascii="Times New Roman" w:eastAsia="Times New Roman" w:hAnsi="Times New Roman" w:cs="Times New Roman"/>
          <w:sz w:val="24"/>
          <w:szCs w:val="24"/>
          <w:lang w:val="id-ID" w:eastAsia="id-ID"/>
        </w:rPr>
        <w:t xml:space="preserve">Treasure T, Utley M, Hunt I. When </w:t>
      </w:r>
      <w:r w:rsidR="002122FE">
        <w:rPr>
          <w:rFonts w:ascii="Times New Roman" w:eastAsia="Times New Roman" w:hAnsi="Times New Roman" w:cs="Times New Roman"/>
          <w:sz w:val="24"/>
          <w:szCs w:val="24"/>
          <w:lang w:val="id-ID" w:eastAsia="id-ID"/>
        </w:rPr>
        <w:t>P</w:t>
      </w:r>
      <w:r w:rsidRPr="0080562C">
        <w:rPr>
          <w:rFonts w:ascii="Times New Roman" w:eastAsia="Times New Roman" w:hAnsi="Times New Roman" w:cs="Times New Roman"/>
          <w:sz w:val="24"/>
          <w:szCs w:val="24"/>
          <w:lang w:val="id-ID" w:eastAsia="id-ID"/>
        </w:rPr>
        <w:t xml:space="preserve">rofessional </w:t>
      </w:r>
      <w:r w:rsidR="002122FE">
        <w:rPr>
          <w:rFonts w:ascii="Times New Roman" w:eastAsia="Times New Roman" w:hAnsi="Times New Roman" w:cs="Times New Roman"/>
          <w:sz w:val="24"/>
          <w:szCs w:val="24"/>
          <w:lang w:val="id-ID" w:eastAsia="id-ID"/>
        </w:rPr>
        <w:t>O</w:t>
      </w:r>
      <w:r w:rsidRPr="0080562C">
        <w:rPr>
          <w:rFonts w:ascii="Times New Roman" w:eastAsia="Times New Roman" w:hAnsi="Times New Roman" w:cs="Times New Roman"/>
          <w:sz w:val="24"/>
          <w:szCs w:val="24"/>
          <w:lang w:val="id-ID" w:eastAsia="id-ID"/>
        </w:rPr>
        <w:t xml:space="preserve">pinion is </w:t>
      </w:r>
      <w:r w:rsidR="002122FE">
        <w:rPr>
          <w:rFonts w:ascii="Times New Roman" w:eastAsia="Times New Roman" w:hAnsi="Times New Roman" w:cs="Times New Roman"/>
          <w:sz w:val="24"/>
          <w:szCs w:val="24"/>
          <w:lang w:val="id-ID" w:eastAsia="id-ID"/>
        </w:rPr>
        <w:t>N</w:t>
      </w:r>
      <w:r w:rsidRPr="0080562C">
        <w:rPr>
          <w:rFonts w:ascii="Times New Roman" w:eastAsia="Times New Roman" w:hAnsi="Times New Roman" w:cs="Times New Roman"/>
          <w:sz w:val="24"/>
          <w:szCs w:val="24"/>
          <w:lang w:val="id-ID" w:eastAsia="id-ID"/>
        </w:rPr>
        <w:t xml:space="preserve">ot </w:t>
      </w:r>
      <w:r w:rsidR="002122FE">
        <w:rPr>
          <w:rFonts w:ascii="Times New Roman" w:eastAsia="Times New Roman" w:hAnsi="Times New Roman" w:cs="Times New Roman"/>
          <w:sz w:val="24"/>
          <w:szCs w:val="24"/>
          <w:lang w:val="id-ID" w:eastAsia="id-ID"/>
        </w:rPr>
        <w:t>E</w:t>
      </w:r>
      <w:r w:rsidRPr="0080562C">
        <w:rPr>
          <w:rFonts w:ascii="Times New Roman" w:eastAsia="Times New Roman" w:hAnsi="Times New Roman" w:cs="Times New Roman"/>
          <w:sz w:val="24"/>
          <w:szCs w:val="24"/>
          <w:lang w:val="id-ID" w:eastAsia="id-ID"/>
        </w:rPr>
        <w:t>nough:</w:t>
      </w:r>
      <w:r w:rsidRPr="00BE1D5A">
        <w:rPr>
          <w:rFonts w:ascii="Times New Roman" w:eastAsia="Times New Roman" w:hAnsi="Times New Roman" w:cs="Times New Roman"/>
          <w:sz w:val="24"/>
          <w:szCs w:val="24"/>
          <w:lang w:val="id-ID" w:eastAsia="id-ID"/>
        </w:rPr>
        <w:t xml:space="preserve"> </w:t>
      </w:r>
      <w:r w:rsidR="002122FE">
        <w:rPr>
          <w:rFonts w:ascii="Times New Roman" w:eastAsia="Times New Roman" w:hAnsi="Times New Roman" w:cs="Times New Roman"/>
          <w:sz w:val="24"/>
          <w:szCs w:val="24"/>
          <w:lang w:val="id-ID" w:eastAsia="id-ID"/>
        </w:rPr>
        <w:t>Surgical R</w:t>
      </w:r>
      <w:r w:rsidRPr="0080562C">
        <w:rPr>
          <w:rFonts w:ascii="Times New Roman" w:eastAsia="Times New Roman" w:hAnsi="Times New Roman" w:cs="Times New Roman"/>
          <w:sz w:val="24"/>
          <w:szCs w:val="24"/>
          <w:lang w:val="id-ID" w:eastAsia="id-ID"/>
        </w:rPr>
        <w:t xml:space="preserve">esection of </w:t>
      </w:r>
      <w:r w:rsidR="002122FE">
        <w:rPr>
          <w:rFonts w:ascii="Times New Roman" w:eastAsia="Times New Roman" w:hAnsi="Times New Roman" w:cs="Times New Roman"/>
          <w:sz w:val="24"/>
          <w:szCs w:val="24"/>
          <w:lang w:val="id-ID" w:eastAsia="id-ID"/>
        </w:rPr>
        <w:t>P</w:t>
      </w:r>
      <w:r w:rsidRPr="0080562C">
        <w:rPr>
          <w:rFonts w:ascii="Times New Roman" w:eastAsia="Times New Roman" w:hAnsi="Times New Roman" w:cs="Times New Roman"/>
          <w:sz w:val="24"/>
          <w:szCs w:val="24"/>
          <w:lang w:val="id-ID" w:eastAsia="id-ID"/>
        </w:rPr>
        <w:t xml:space="preserve">ulmonary </w:t>
      </w:r>
      <w:r w:rsidR="002122FE">
        <w:rPr>
          <w:rFonts w:ascii="Times New Roman" w:eastAsia="Times New Roman" w:hAnsi="Times New Roman" w:cs="Times New Roman"/>
          <w:sz w:val="24"/>
          <w:szCs w:val="24"/>
          <w:lang w:val="id-ID" w:eastAsia="id-ID"/>
        </w:rPr>
        <w:t>Metastases in P</w:t>
      </w:r>
      <w:r w:rsidRPr="0080562C">
        <w:rPr>
          <w:rFonts w:ascii="Times New Roman" w:eastAsia="Times New Roman" w:hAnsi="Times New Roman" w:cs="Times New Roman"/>
          <w:sz w:val="24"/>
          <w:szCs w:val="24"/>
          <w:lang w:val="id-ID" w:eastAsia="id-ID"/>
        </w:rPr>
        <w:t xml:space="preserve">atients with </w:t>
      </w:r>
      <w:r w:rsidR="002122FE">
        <w:rPr>
          <w:rFonts w:ascii="Times New Roman" w:eastAsia="Times New Roman" w:hAnsi="Times New Roman" w:cs="Times New Roman"/>
          <w:sz w:val="24"/>
          <w:szCs w:val="24"/>
          <w:lang w:val="id-ID" w:eastAsia="id-ID"/>
        </w:rPr>
        <w:t>C</w:t>
      </w:r>
      <w:r w:rsidRPr="0080562C">
        <w:rPr>
          <w:rFonts w:ascii="Times New Roman" w:eastAsia="Times New Roman" w:hAnsi="Times New Roman" w:cs="Times New Roman"/>
          <w:sz w:val="24"/>
          <w:szCs w:val="24"/>
          <w:lang w:val="id-ID" w:eastAsia="id-ID"/>
        </w:rPr>
        <w:t>olorectal</w:t>
      </w:r>
      <w:r w:rsidRPr="00BE1D5A">
        <w:rPr>
          <w:rFonts w:ascii="Times New Roman" w:eastAsia="Times New Roman" w:hAnsi="Times New Roman" w:cs="Times New Roman"/>
          <w:sz w:val="24"/>
          <w:szCs w:val="24"/>
          <w:lang w:val="id-ID" w:eastAsia="id-ID"/>
        </w:rPr>
        <w:t xml:space="preserve"> </w:t>
      </w:r>
      <w:r w:rsidR="002122FE">
        <w:rPr>
          <w:rFonts w:ascii="Times New Roman" w:eastAsia="Times New Roman" w:hAnsi="Times New Roman" w:cs="Times New Roman"/>
          <w:sz w:val="24"/>
          <w:szCs w:val="24"/>
          <w:lang w:val="id-ID" w:eastAsia="id-ID"/>
        </w:rPr>
        <w:t>C</w:t>
      </w:r>
      <w:r w:rsidRPr="0080562C">
        <w:rPr>
          <w:rFonts w:ascii="Times New Roman" w:eastAsia="Times New Roman" w:hAnsi="Times New Roman" w:cs="Times New Roman"/>
          <w:sz w:val="24"/>
          <w:szCs w:val="24"/>
          <w:lang w:val="id-ID" w:eastAsia="id-ID"/>
        </w:rPr>
        <w:t xml:space="preserve">ancer is </w:t>
      </w:r>
      <w:r w:rsidR="002122FE">
        <w:rPr>
          <w:rFonts w:ascii="Times New Roman" w:eastAsia="Times New Roman" w:hAnsi="Times New Roman" w:cs="Times New Roman"/>
          <w:sz w:val="24"/>
          <w:szCs w:val="24"/>
          <w:lang w:val="id-ID" w:eastAsia="id-ID"/>
        </w:rPr>
        <w:t>C</w:t>
      </w:r>
      <w:r w:rsidRPr="0080562C">
        <w:rPr>
          <w:rFonts w:ascii="Times New Roman" w:eastAsia="Times New Roman" w:hAnsi="Times New Roman" w:cs="Times New Roman"/>
          <w:sz w:val="24"/>
          <w:szCs w:val="24"/>
          <w:lang w:val="id-ID" w:eastAsia="id-ID"/>
        </w:rPr>
        <w:t xml:space="preserve">ommon </w:t>
      </w:r>
      <w:r w:rsidR="002122FE">
        <w:rPr>
          <w:rFonts w:ascii="Times New Roman" w:eastAsia="Times New Roman" w:hAnsi="Times New Roman" w:cs="Times New Roman"/>
          <w:sz w:val="24"/>
          <w:szCs w:val="24"/>
          <w:lang w:val="id-ID" w:eastAsia="id-ID"/>
        </w:rPr>
        <w:t>P</w:t>
      </w:r>
      <w:r w:rsidRPr="0080562C">
        <w:rPr>
          <w:rFonts w:ascii="Times New Roman" w:eastAsia="Times New Roman" w:hAnsi="Times New Roman" w:cs="Times New Roman"/>
          <w:sz w:val="24"/>
          <w:szCs w:val="24"/>
          <w:lang w:val="id-ID" w:eastAsia="id-ID"/>
        </w:rPr>
        <w:t>ractice, but Tom Treasure, Martin Utley, and Ian</w:t>
      </w:r>
      <w:r w:rsidRPr="00BE1D5A">
        <w:rPr>
          <w:rFonts w:ascii="Times New Roman" w:eastAsia="Times New Roman" w:hAnsi="Times New Roman" w:cs="Times New Roman"/>
          <w:sz w:val="24"/>
          <w:szCs w:val="24"/>
          <w:lang w:val="id-ID" w:eastAsia="id-ID"/>
        </w:rPr>
        <w:t xml:space="preserve"> </w:t>
      </w:r>
      <w:r w:rsidRPr="0080562C">
        <w:rPr>
          <w:rFonts w:ascii="Times New Roman" w:eastAsia="Times New Roman" w:hAnsi="Times New Roman" w:cs="Times New Roman"/>
          <w:sz w:val="24"/>
          <w:szCs w:val="24"/>
          <w:lang w:val="id-ID" w:eastAsia="id-ID"/>
        </w:rPr>
        <w:t xml:space="preserve">Hunt </w:t>
      </w:r>
      <w:r w:rsidR="002122FE">
        <w:rPr>
          <w:rFonts w:ascii="Times New Roman" w:eastAsia="Times New Roman" w:hAnsi="Times New Roman" w:cs="Times New Roman"/>
          <w:sz w:val="24"/>
          <w:szCs w:val="24"/>
          <w:lang w:val="id-ID" w:eastAsia="id-ID"/>
        </w:rPr>
        <w:t>Q</w:t>
      </w:r>
      <w:r w:rsidRPr="0080562C">
        <w:rPr>
          <w:rFonts w:ascii="Times New Roman" w:eastAsia="Times New Roman" w:hAnsi="Times New Roman" w:cs="Times New Roman"/>
          <w:sz w:val="24"/>
          <w:szCs w:val="24"/>
          <w:lang w:val="id-ID" w:eastAsia="id-ID"/>
        </w:rPr>
        <w:t xml:space="preserve">uestion the </w:t>
      </w:r>
      <w:r w:rsidR="002122FE">
        <w:rPr>
          <w:rFonts w:ascii="Times New Roman" w:eastAsia="Times New Roman" w:hAnsi="Times New Roman" w:cs="Times New Roman"/>
          <w:sz w:val="24"/>
          <w:szCs w:val="24"/>
          <w:lang w:val="id-ID" w:eastAsia="id-ID"/>
        </w:rPr>
        <w:t>S</w:t>
      </w:r>
      <w:r w:rsidRPr="0080562C">
        <w:rPr>
          <w:rFonts w:ascii="Times New Roman" w:eastAsia="Times New Roman" w:hAnsi="Times New Roman" w:cs="Times New Roman"/>
          <w:sz w:val="24"/>
          <w:szCs w:val="24"/>
          <w:lang w:val="id-ID" w:eastAsia="id-ID"/>
        </w:rPr>
        <w:t xml:space="preserve">trength of </w:t>
      </w:r>
      <w:r w:rsidR="002122FE">
        <w:rPr>
          <w:rFonts w:ascii="Times New Roman" w:eastAsia="Times New Roman" w:hAnsi="Times New Roman" w:cs="Times New Roman"/>
          <w:sz w:val="24"/>
          <w:szCs w:val="24"/>
          <w:lang w:val="id-ID" w:eastAsia="id-ID"/>
        </w:rPr>
        <w:t>E</w:t>
      </w:r>
      <w:r w:rsidRPr="0080562C">
        <w:rPr>
          <w:rFonts w:ascii="Times New Roman" w:eastAsia="Times New Roman" w:hAnsi="Times New Roman" w:cs="Times New Roman"/>
          <w:sz w:val="24"/>
          <w:szCs w:val="24"/>
          <w:lang w:val="id-ID" w:eastAsia="id-ID"/>
        </w:rPr>
        <w:t xml:space="preserve">vidence </w:t>
      </w:r>
      <w:r w:rsidR="002122FE">
        <w:rPr>
          <w:rFonts w:ascii="Times New Roman" w:eastAsia="Times New Roman" w:hAnsi="Times New Roman" w:cs="Times New Roman"/>
          <w:sz w:val="24"/>
          <w:szCs w:val="24"/>
          <w:lang w:val="id-ID" w:eastAsia="id-ID"/>
        </w:rPr>
        <w:t>Behind A</w:t>
      </w:r>
      <w:r w:rsidRPr="0080562C">
        <w:rPr>
          <w:rFonts w:ascii="Times New Roman" w:eastAsia="Times New Roman" w:hAnsi="Times New Roman" w:cs="Times New Roman"/>
          <w:sz w:val="24"/>
          <w:szCs w:val="24"/>
          <w:lang w:val="id-ID" w:eastAsia="id-ID"/>
        </w:rPr>
        <w:t xml:space="preserve">dvice from </w:t>
      </w:r>
      <w:r w:rsidR="002122FE">
        <w:rPr>
          <w:rFonts w:ascii="Times New Roman" w:eastAsia="Times New Roman" w:hAnsi="Times New Roman" w:cs="Times New Roman"/>
          <w:sz w:val="24"/>
          <w:szCs w:val="24"/>
          <w:lang w:val="id-ID" w:eastAsia="id-ID"/>
        </w:rPr>
        <w:t xml:space="preserve"> </w:t>
      </w:r>
      <w:r w:rsidRPr="0080562C">
        <w:rPr>
          <w:rFonts w:ascii="Times New Roman" w:eastAsia="Times New Roman" w:hAnsi="Times New Roman" w:cs="Times New Roman"/>
          <w:sz w:val="24"/>
          <w:szCs w:val="24"/>
          <w:lang w:val="id-ID" w:eastAsia="id-ID"/>
        </w:rPr>
        <w:t>NICE. BMJ</w:t>
      </w:r>
      <w:r w:rsidRPr="00BE1D5A">
        <w:rPr>
          <w:rFonts w:ascii="Times New Roman" w:eastAsia="Times New Roman" w:hAnsi="Times New Roman" w:cs="Times New Roman"/>
          <w:sz w:val="24"/>
          <w:szCs w:val="24"/>
          <w:lang w:val="id-ID" w:eastAsia="id-ID"/>
        </w:rPr>
        <w:t xml:space="preserve"> </w:t>
      </w:r>
      <w:r w:rsidRPr="0080562C">
        <w:rPr>
          <w:rFonts w:ascii="Times New Roman" w:eastAsia="Times New Roman" w:hAnsi="Times New Roman" w:cs="Times New Roman"/>
          <w:sz w:val="24"/>
          <w:szCs w:val="24"/>
          <w:lang w:val="id-ID" w:eastAsia="id-ID"/>
        </w:rPr>
        <w:t>2007;334:831–832.</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4</w:t>
      </w:r>
      <w:r w:rsidRPr="0080562C">
        <w:rPr>
          <w:rFonts w:ascii="Times New Roman" w:eastAsia="Times New Roman" w:hAnsi="Times New Roman" w:cs="Times New Roman"/>
          <w:sz w:val="24"/>
          <w:szCs w:val="24"/>
          <w:lang w:val="id-ID" w:eastAsia="id-ID"/>
        </w:rPr>
        <w:t xml:space="preserve">. Treasure T. Pulmonary </w:t>
      </w:r>
      <w:r w:rsidR="00E11D02">
        <w:rPr>
          <w:rFonts w:ascii="Times New Roman" w:eastAsia="Times New Roman" w:hAnsi="Times New Roman" w:cs="Times New Roman"/>
          <w:sz w:val="24"/>
          <w:szCs w:val="24"/>
          <w:lang w:val="id-ID" w:eastAsia="id-ID"/>
        </w:rPr>
        <w:t>Metastasectomy: a C</w:t>
      </w:r>
      <w:r w:rsidRPr="0080562C">
        <w:rPr>
          <w:rFonts w:ascii="Times New Roman" w:eastAsia="Times New Roman" w:hAnsi="Times New Roman" w:cs="Times New Roman"/>
          <w:sz w:val="24"/>
          <w:szCs w:val="24"/>
          <w:lang w:val="id-ID" w:eastAsia="id-ID"/>
        </w:rPr>
        <w:t xml:space="preserve">ommon </w:t>
      </w:r>
      <w:r w:rsidR="00E11D02">
        <w:rPr>
          <w:rFonts w:ascii="Times New Roman" w:eastAsia="Times New Roman" w:hAnsi="Times New Roman" w:cs="Times New Roman"/>
          <w:sz w:val="24"/>
          <w:szCs w:val="24"/>
          <w:lang w:val="id-ID" w:eastAsia="id-ID"/>
        </w:rPr>
        <w:t>P</w:t>
      </w:r>
      <w:r w:rsidRPr="0080562C">
        <w:rPr>
          <w:rFonts w:ascii="Times New Roman" w:eastAsia="Times New Roman" w:hAnsi="Times New Roman" w:cs="Times New Roman"/>
          <w:sz w:val="24"/>
          <w:szCs w:val="24"/>
          <w:lang w:val="id-ID" w:eastAsia="id-ID"/>
        </w:rPr>
        <w:t xml:space="preserve">ractice </w:t>
      </w:r>
      <w:r w:rsidR="00E11D02">
        <w:rPr>
          <w:rFonts w:ascii="Times New Roman" w:eastAsia="Times New Roman" w:hAnsi="Times New Roman" w:cs="Times New Roman"/>
          <w:sz w:val="24"/>
          <w:szCs w:val="24"/>
          <w:lang w:val="id-ID" w:eastAsia="id-ID"/>
        </w:rPr>
        <w:lastRenderedPageBreak/>
        <w:t>B</w:t>
      </w:r>
      <w:r w:rsidRPr="0080562C">
        <w:rPr>
          <w:rFonts w:ascii="Times New Roman" w:eastAsia="Times New Roman" w:hAnsi="Times New Roman" w:cs="Times New Roman"/>
          <w:sz w:val="24"/>
          <w:szCs w:val="24"/>
          <w:lang w:val="id-ID" w:eastAsia="id-ID"/>
        </w:rPr>
        <w:t>ased on</w:t>
      </w:r>
      <w:r w:rsidRPr="00BE1D5A">
        <w:rPr>
          <w:rFonts w:ascii="Times New Roman" w:eastAsia="Times New Roman" w:hAnsi="Times New Roman" w:cs="Times New Roman"/>
          <w:sz w:val="24"/>
          <w:szCs w:val="24"/>
          <w:lang w:val="id-ID" w:eastAsia="id-ID"/>
        </w:rPr>
        <w:t xml:space="preserve"> </w:t>
      </w:r>
      <w:r w:rsidR="00E11D02">
        <w:rPr>
          <w:rFonts w:ascii="Times New Roman" w:eastAsia="Times New Roman" w:hAnsi="Times New Roman" w:cs="Times New Roman"/>
          <w:sz w:val="24"/>
          <w:szCs w:val="24"/>
          <w:lang w:val="id-ID" w:eastAsia="id-ID"/>
        </w:rPr>
        <w:t>Weak E</w:t>
      </w:r>
      <w:r w:rsidRPr="0080562C">
        <w:rPr>
          <w:rFonts w:ascii="Times New Roman" w:eastAsia="Times New Roman" w:hAnsi="Times New Roman" w:cs="Times New Roman"/>
          <w:sz w:val="24"/>
          <w:szCs w:val="24"/>
          <w:lang w:val="id-ID" w:eastAsia="id-ID"/>
        </w:rPr>
        <w:t>vidence.</w:t>
      </w:r>
      <w:r w:rsidRPr="00BE1D5A">
        <w:rPr>
          <w:rFonts w:ascii="Times New Roman" w:eastAsia="Times New Roman" w:hAnsi="Times New Roman" w:cs="Times New Roman"/>
          <w:sz w:val="24"/>
          <w:szCs w:val="24"/>
          <w:lang w:val="id-ID" w:eastAsia="id-ID"/>
        </w:rPr>
        <w:t xml:space="preserve"> </w:t>
      </w:r>
      <w:r w:rsidRPr="0080562C">
        <w:rPr>
          <w:rFonts w:ascii="Times New Roman" w:eastAsia="Times New Roman" w:hAnsi="Times New Roman" w:cs="Times New Roman"/>
          <w:sz w:val="24"/>
          <w:szCs w:val="24"/>
          <w:lang w:val="id-ID" w:eastAsia="id-ID"/>
        </w:rPr>
        <w:t>Ann R Coll Surg Engl</w:t>
      </w:r>
      <w:r w:rsidRPr="00BE1D5A">
        <w:rPr>
          <w:rFonts w:ascii="Times New Roman" w:eastAsia="Times New Roman" w:hAnsi="Times New Roman" w:cs="Times New Roman"/>
          <w:sz w:val="24"/>
          <w:szCs w:val="24"/>
          <w:lang w:val="id-ID" w:eastAsia="id-ID"/>
        </w:rPr>
        <w:t xml:space="preserve"> </w:t>
      </w:r>
      <w:r w:rsidRPr="0080562C">
        <w:rPr>
          <w:rFonts w:ascii="Times New Roman" w:eastAsia="Times New Roman" w:hAnsi="Times New Roman" w:cs="Times New Roman"/>
          <w:sz w:val="24"/>
          <w:szCs w:val="24"/>
          <w:lang w:val="id-ID" w:eastAsia="id-ID"/>
        </w:rPr>
        <w:t>2007;89:744–748</w:t>
      </w:r>
      <w:r w:rsidRPr="00BE1D5A">
        <w:rPr>
          <w:rFonts w:ascii="Times New Roman" w:eastAsia="Times New Roman" w:hAnsi="Times New Roman" w:cs="Times New Roman"/>
          <w:sz w:val="24"/>
          <w:szCs w:val="24"/>
          <w:lang w:val="id-ID" w:eastAsia="id-ID"/>
        </w:rPr>
        <w:t>.</w:t>
      </w:r>
    </w:p>
    <w:p w:rsidR="00B963E9" w:rsidRDefault="00B963E9" w:rsidP="00B963E9">
      <w:pPr>
        <w:spacing w:line="480" w:lineRule="auto"/>
        <w:jc w:val="both"/>
        <w:rPr>
          <w:rFonts w:ascii="Times New Roman" w:hAnsi="Times New Roman" w:cs="Times New Roman"/>
          <w:sz w:val="24"/>
          <w:szCs w:val="24"/>
          <w:lang w:val="id-ID"/>
        </w:rPr>
      </w:pPr>
      <w:r w:rsidRPr="00BE1D5A">
        <w:rPr>
          <w:rFonts w:ascii="Times New Roman" w:eastAsia="Times New Roman" w:hAnsi="Times New Roman" w:cs="Times New Roman"/>
          <w:sz w:val="24"/>
          <w:szCs w:val="24"/>
          <w:lang w:val="id-ID" w:eastAsia="id-ID"/>
        </w:rPr>
        <w:t xml:space="preserve">5. </w:t>
      </w:r>
      <w:r w:rsidRPr="00BE1D5A">
        <w:rPr>
          <w:rFonts w:ascii="Times New Roman" w:hAnsi="Times New Roman" w:cs="Times New Roman"/>
          <w:sz w:val="24"/>
          <w:szCs w:val="24"/>
          <w:lang w:val="id-ID"/>
        </w:rPr>
        <w:t>Franzke K, Natanov R et al. Pulmonary Metastasectomy- A Retrospective Comparison of Surgical Outcomes After Laser-Assisted and Conventional</w:t>
      </w:r>
    </w:p>
    <w:p w:rsidR="00B963E9" w:rsidRPr="00BE1D5A" w:rsidRDefault="00B963E9" w:rsidP="00B963E9">
      <w:pPr>
        <w:tabs>
          <w:tab w:val="left" w:pos="851"/>
        </w:tabs>
        <w:spacing w:after="0" w:line="480" w:lineRule="auto"/>
        <w:jc w:val="both"/>
        <w:rPr>
          <w:rFonts w:ascii="Times New Roman" w:hAnsi="Times New Roman" w:cs="Times New Roman"/>
          <w:sz w:val="24"/>
          <w:szCs w:val="24"/>
          <w:lang w:val="id-ID"/>
        </w:rPr>
      </w:pPr>
      <w:r w:rsidRPr="00BE1D5A">
        <w:rPr>
          <w:rFonts w:ascii="Times New Roman" w:hAnsi="Times New Roman" w:cs="Times New Roman"/>
          <w:sz w:val="24"/>
          <w:szCs w:val="24"/>
          <w:lang w:val="id-ID"/>
        </w:rPr>
        <w:t>Resection. Eur J Surg Oncol. 2016; 20: 1-8.</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 xml:space="preserve">6. Rolle A, Pareszlenyi A, </w:t>
      </w:r>
      <w:r w:rsidR="00E11D02">
        <w:rPr>
          <w:rFonts w:ascii="Times New Roman" w:eastAsia="Times New Roman" w:hAnsi="Times New Roman" w:cs="Times New Roman"/>
          <w:sz w:val="24"/>
          <w:szCs w:val="24"/>
          <w:lang w:val="id-ID" w:eastAsia="id-ID"/>
        </w:rPr>
        <w:t>Koch R, Richard M, Baier B. Is S</w:t>
      </w:r>
      <w:r w:rsidRPr="00BE1D5A">
        <w:rPr>
          <w:rFonts w:ascii="Times New Roman" w:eastAsia="Times New Roman" w:hAnsi="Times New Roman" w:cs="Times New Roman"/>
          <w:sz w:val="24"/>
          <w:szCs w:val="24"/>
          <w:lang w:val="id-ID" w:eastAsia="id-ID"/>
        </w:rPr>
        <w:t>urgery for</w:t>
      </w:r>
      <w:r w:rsidR="00E11D02">
        <w:rPr>
          <w:rFonts w:ascii="Times New Roman" w:eastAsia="Times New Roman" w:hAnsi="Times New Roman" w:cs="Times New Roman"/>
          <w:sz w:val="24"/>
          <w:szCs w:val="24"/>
          <w:lang w:val="id-ID" w:eastAsia="id-ID"/>
        </w:rPr>
        <w:t xml:space="preserve"> M</w:t>
      </w:r>
      <w:r w:rsidRPr="00BE1D5A">
        <w:rPr>
          <w:rFonts w:ascii="Times New Roman" w:eastAsia="Times New Roman" w:hAnsi="Times New Roman" w:cs="Times New Roman"/>
          <w:sz w:val="24"/>
          <w:szCs w:val="24"/>
          <w:lang w:val="id-ID" w:eastAsia="id-ID"/>
        </w:rPr>
        <w:t xml:space="preserve">ultiple </w:t>
      </w:r>
      <w:r w:rsidR="00E11D02">
        <w:rPr>
          <w:rFonts w:ascii="Times New Roman" w:eastAsia="Times New Roman" w:hAnsi="Times New Roman" w:cs="Times New Roman"/>
          <w:sz w:val="24"/>
          <w:szCs w:val="24"/>
          <w:lang w:val="id-ID" w:eastAsia="id-ID"/>
        </w:rPr>
        <w:t>L</w:t>
      </w:r>
      <w:r w:rsidRPr="00BE1D5A">
        <w:rPr>
          <w:rFonts w:ascii="Times New Roman" w:eastAsia="Times New Roman" w:hAnsi="Times New Roman" w:cs="Times New Roman"/>
          <w:sz w:val="24"/>
          <w:szCs w:val="24"/>
          <w:lang w:val="id-ID" w:eastAsia="id-ID"/>
        </w:rPr>
        <w:t xml:space="preserve">ung </w:t>
      </w:r>
      <w:r w:rsidR="00E11D02">
        <w:rPr>
          <w:rFonts w:ascii="Times New Roman" w:eastAsia="Times New Roman" w:hAnsi="Times New Roman" w:cs="Times New Roman"/>
          <w:sz w:val="24"/>
          <w:szCs w:val="24"/>
          <w:lang w:val="id-ID" w:eastAsia="id-ID"/>
        </w:rPr>
        <w:t>M</w:t>
      </w:r>
      <w:r w:rsidRPr="00BE1D5A">
        <w:rPr>
          <w:rFonts w:ascii="Times New Roman" w:eastAsia="Times New Roman" w:hAnsi="Times New Roman" w:cs="Times New Roman"/>
          <w:sz w:val="24"/>
          <w:szCs w:val="24"/>
          <w:lang w:val="id-ID" w:eastAsia="id-ID"/>
        </w:rPr>
        <w:t xml:space="preserve">etastases </w:t>
      </w:r>
      <w:r w:rsidR="00E11D02">
        <w:rPr>
          <w:rFonts w:ascii="Times New Roman" w:eastAsia="Times New Roman" w:hAnsi="Times New Roman" w:cs="Times New Roman"/>
          <w:sz w:val="24"/>
          <w:szCs w:val="24"/>
          <w:lang w:val="id-ID" w:eastAsia="id-ID"/>
        </w:rPr>
        <w:t>Reasonable? A Total of 328 C</w:t>
      </w:r>
      <w:r w:rsidRPr="00BE1D5A">
        <w:rPr>
          <w:rFonts w:ascii="Times New Roman" w:eastAsia="Times New Roman" w:hAnsi="Times New Roman" w:cs="Times New Roman"/>
          <w:sz w:val="24"/>
          <w:szCs w:val="24"/>
          <w:lang w:val="id-ID" w:eastAsia="id-ID"/>
        </w:rPr>
        <w:t xml:space="preserve">onsecutive </w:t>
      </w:r>
      <w:r w:rsidR="00E11D02">
        <w:rPr>
          <w:rFonts w:ascii="Times New Roman" w:eastAsia="Times New Roman" w:hAnsi="Times New Roman" w:cs="Times New Roman"/>
          <w:sz w:val="24"/>
          <w:szCs w:val="24"/>
          <w:lang w:val="id-ID" w:eastAsia="id-ID"/>
        </w:rPr>
        <w:t>P</w:t>
      </w:r>
      <w:r w:rsidRPr="00BE1D5A">
        <w:rPr>
          <w:rFonts w:ascii="Times New Roman" w:eastAsia="Times New Roman" w:hAnsi="Times New Roman" w:cs="Times New Roman"/>
          <w:sz w:val="24"/>
          <w:szCs w:val="24"/>
          <w:lang w:val="id-ID" w:eastAsia="id-ID"/>
        </w:rPr>
        <w:t xml:space="preserve">atients with </w:t>
      </w:r>
      <w:r w:rsidR="00E11D02">
        <w:rPr>
          <w:rFonts w:ascii="Times New Roman" w:eastAsia="Times New Roman" w:hAnsi="Times New Roman" w:cs="Times New Roman"/>
          <w:sz w:val="24"/>
          <w:szCs w:val="24"/>
          <w:lang w:val="id-ID" w:eastAsia="id-ID"/>
        </w:rPr>
        <w:t>M</w:t>
      </w:r>
      <w:r w:rsidRPr="00BE1D5A">
        <w:rPr>
          <w:rFonts w:ascii="Times New Roman" w:eastAsia="Times New Roman" w:hAnsi="Times New Roman" w:cs="Times New Roman"/>
          <w:sz w:val="24"/>
          <w:szCs w:val="24"/>
          <w:lang w:val="id-ID" w:eastAsia="id-ID"/>
        </w:rPr>
        <w:t>ultiple-</w:t>
      </w:r>
      <w:r w:rsidR="00E11D02">
        <w:rPr>
          <w:rFonts w:ascii="Times New Roman" w:eastAsia="Times New Roman" w:hAnsi="Times New Roman" w:cs="Times New Roman"/>
          <w:sz w:val="24"/>
          <w:szCs w:val="24"/>
          <w:lang w:val="id-ID" w:eastAsia="id-ID"/>
        </w:rPr>
        <w:t>Laser M</w:t>
      </w:r>
      <w:r w:rsidRPr="00BE1D5A">
        <w:rPr>
          <w:rFonts w:ascii="Times New Roman" w:eastAsia="Times New Roman" w:hAnsi="Times New Roman" w:cs="Times New Roman"/>
          <w:sz w:val="24"/>
          <w:szCs w:val="24"/>
          <w:lang w:val="id-ID" w:eastAsia="id-ID"/>
        </w:rPr>
        <w:t xml:space="preserve">etastasectomies with a </w:t>
      </w:r>
      <w:r w:rsidR="00E11D02">
        <w:rPr>
          <w:rFonts w:ascii="Times New Roman" w:eastAsia="Times New Roman" w:hAnsi="Times New Roman" w:cs="Times New Roman"/>
          <w:sz w:val="24"/>
          <w:szCs w:val="24"/>
          <w:lang w:val="id-ID" w:eastAsia="id-ID"/>
        </w:rPr>
        <w:t>New 1318-nm Nd: YAG L</w:t>
      </w:r>
      <w:r w:rsidRPr="00BE1D5A">
        <w:rPr>
          <w:rFonts w:ascii="Times New Roman" w:eastAsia="Times New Roman" w:hAnsi="Times New Roman" w:cs="Times New Roman"/>
          <w:sz w:val="24"/>
          <w:szCs w:val="24"/>
          <w:lang w:val="id-ID" w:eastAsia="id-ID"/>
        </w:rPr>
        <w:t>aser. J Thorac Cardiovasc Surg 2006; 131(6): 1236-42.</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sidRPr="00BE1D5A">
        <w:rPr>
          <w:rFonts w:ascii="Times New Roman" w:eastAsia="Times New Roman" w:hAnsi="Times New Roman" w:cs="Times New Roman"/>
          <w:sz w:val="24"/>
          <w:szCs w:val="24"/>
          <w:lang w:val="id-ID" w:eastAsia="id-ID"/>
        </w:rPr>
        <w:t>7. Mineo TC,</w:t>
      </w:r>
      <w:r w:rsidR="00E11D02">
        <w:rPr>
          <w:rFonts w:ascii="Times New Roman" w:eastAsia="Times New Roman" w:hAnsi="Times New Roman" w:cs="Times New Roman"/>
          <w:sz w:val="24"/>
          <w:szCs w:val="24"/>
          <w:lang w:val="id-ID" w:eastAsia="id-ID"/>
        </w:rPr>
        <w:t xml:space="preserve"> </w:t>
      </w:r>
      <w:r w:rsidRPr="00BE1D5A">
        <w:rPr>
          <w:rFonts w:ascii="Times New Roman" w:eastAsia="Times New Roman" w:hAnsi="Times New Roman" w:cs="Times New Roman"/>
          <w:sz w:val="24"/>
          <w:szCs w:val="24"/>
          <w:lang w:val="id-ID" w:eastAsia="id-ID"/>
        </w:rPr>
        <w:t>Ambrogi V, Tonini G,</w:t>
      </w:r>
      <w:r>
        <w:rPr>
          <w:rFonts w:ascii="Times New Roman" w:eastAsia="Times New Roman" w:hAnsi="Times New Roman" w:cs="Times New Roman"/>
          <w:sz w:val="24"/>
          <w:szCs w:val="24"/>
          <w:lang w:val="id-ID" w:eastAsia="id-ID"/>
        </w:rPr>
        <w:t xml:space="preserve"> </w:t>
      </w:r>
      <w:r w:rsidRPr="00BE1D5A">
        <w:rPr>
          <w:rFonts w:ascii="Times New Roman" w:eastAsia="Times New Roman" w:hAnsi="Times New Roman" w:cs="Times New Roman"/>
          <w:sz w:val="24"/>
          <w:szCs w:val="24"/>
          <w:lang w:val="id-ID" w:eastAsia="id-ID"/>
        </w:rPr>
        <w:t>Nofroni I.</w:t>
      </w:r>
      <w:r>
        <w:rPr>
          <w:rFonts w:ascii="Times New Roman" w:eastAsia="Times New Roman" w:hAnsi="Times New Roman" w:cs="Times New Roman"/>
          <w:sz w:val="24"/>
          <w:szCs w:val="24"/>
          <w:lang w:val="id-ID" w:eastAsia="id-ID"/>
        </w:rPr>
        <w:t xml:space="preserve"> </w:t>
      </w:r>
      <w:r w:rsidR="00E11D02">
        <w:rPr>
          <w:rFonts w:ascii="Times New Roman" w:eastAsia="Times New Roman" w:hAnsi="Times New Roman" w:cs="Times New Roman"/>
          <w:sz w:val="24"/>
          <w:szCs w:val="24"/>
          <w:lang w:val="id-ID" w:eastAsia="id-ID"/>
        </w:rPr>
        <w:t>Pulmonary M</w:t>
      </w:r>
      <w:r w:rsidRPr="00BE1D5A">
        <w:rPr>
          <w:rFonts w:ascii="Times New Roman" w:eastAsia="Times New Roman" w:hAnsi="Times New Roman" w:cs="Times New Roman"/>
          <w:sz w:val="24"/>
          <w:szCs w:val="24"/>
          <w:lang w:val="id-ID" w:eastAsia="id-ID"/>
        </w:rPr>
        <w:t>etastasectomy:</w:t>
      </w:r>
      <w:r w:rsidR="00E11D02">
        <w:rPr>
          <w:rFonts w:ascii="Times New Roman" w:eastAsia="Times New Roman" w:hAnsi="Times New Roman" w:cs="Times New Roman"/>
          <w:sz w:val="24"/>
          <w:szCs w:val="24"/>
          <w:lang w:val="id-ID" w:eastAsia="id-ID"/>
        </w:rPr>
        <w:t xml:space="preserve"> Might the T</w:t>
      </w:r>
      <w:r w:rsidRPr="00BE1D5A">
        <w:rPr>
          <w:rFonts w:ascii="Times New Roman" w:eastAsia="Times New Roman" w:hAnsi="Times New Roman" w:cs="Times New Roman"/>
          <w:sz w:val="24"/>
          <w:szCs w:val="24"/>
          <w:lang w:val="id-ID" w:eastAsia="id-ID"/>
        </w:rPr>
        <w:t xml:space="preserve">ype of </w:t>
      </w:r>
      <w:r w:rsidR="00E11D02">
        <w:rPr>
          <w:rFonts w:ascii="Times New Roman" w:eastAsia="Times New Roman" w:hAnsi="Times New Roman" w:cs="Times New Roman"/>
          <w:sz w:val="24"/>
          <w:szCs w:val="24"/>
          <w:lang w:val="id-ID" w:eastAsia="id-ID"/>
        </w:rPr>
        <w:t>Resection A</w:t>
      </w:r>
      <w:r w:rsidRPr="00BE1D5A">
        <w:rPr>
          <w:rFonts w:ascii="Times New Roman" w:eastAsia="Times New Roman" w:hAnsi="Times New Roman" w:cs="Times New Roman"/>
          <w:sz w:val="24"/>
          <w:szCs w:val="24"/>
          <w:lang w:val="id-ID" w:eastAsia="id-ID"/>
        </w:rPr>
        <w:t xml:space="preserve">ffect </w:t>
      </w:r>
      <w:r w:rsidR="00E11D02">
        <w:rPr>
          <w:rFonts w:ascii="Times New Roman" w:eastAsia="Times New Roman" w:hAnsi="Times New Roman" w:cs="Times New Roman"/>
          <w:sz w:val="24"/>
          <w:szCs w:val="24"/>
          <w:lang w:val="id-ID" w:eastAsia="id-ID"/>
        </w:rPr>
        <w:t>S</w:t>
      </w:r>
      <w:r w:rsidRPr="00BE1D5A">
        <w:rPr>
          <w:rFonts w:ascii="Times New Roman" w:eastAsia="Times New Roman" w:hAnsi="Times New Roman" w:cs="Times New Roman"/>
          <w:sz w:val="24"/>
          <w:szCs w:val="24"/>
          <w:lang w:val="id-ID" w:eastAsia="id-ID"/>
        </w:rPr>
        <w:t xml:space="preserve">urvival? J Surg Oncol 2001; 76(1): 47-52. </w:t>
      </w:r>
    </w:p>
    <w:p w:rsidR="00B963E9" w:rsidRPr="00BE1D5A" w:rsidRDefault="00B963E9" w:rsidP="00B963E9">
      <w:pPr>
        <w:tabs>
          <w:tab w:val="left" w:pos="851"/>
        </w:tabs>
        <w:spacing w:after="0" w:line="480" w:lineRule="auto"/>
        <w:jc w:val="both"/>
        <w:rPr>
          <w:rFonts w:ascii="Times New Roman" w:hAnsi="Times New Roman" w:cs="Times New Roman"/>
          <w:sz w:val="24"/>
          <w:szCs w:val="24"/>
          <w:shd w:val="clear" w:color="auto" w:fill="FFFFFF"/>
          <w:lang w:val="id-ID"/>
        </w:rPr>
      </w:pPr>
      <w:r w:rsidRPr="00BE1D5A">
        <w:rPr>
          <w:rFonts w:ascii="Times New Roman" w:eastAsia="Times New Roman" w:hAnsi="Times New Roman" w:cs="Times New Roman"/>
          <w:sz w:val="24"/>
          <w:szCs w:val="24"/>
          <w:lang w:val="id-ID" w:eastAsia="id-ID"/>
        </w:rPr>
        <w:lastRenderedPageBreak/>
        <w:t xml:space="preserve">8. </w:t>
      </w:r>
      <w:r w:rsidRPr="00BE1D5A">
        <w:rPr>
          <w:rFonts w:ascii="Times New Roman" w:hAnsi="Times New Roman" w:cs="Times New Roman"/>
          <w:sz w:val="24"/>
          <w:szCs w:val="24"/>
          <w:shd w:val="clear" w:color="auto" w:fill="FFFFFF"/>
          <w:lang w:val="id-ID"/>
        </w:rPr>
        <w:t>Kycler W, Laski P. Sugical Approach to Pulmonary Metastases from Breast Cancer. The Breast Journal 2011; 18 vol I.</w:t>
      </w:r>
    </w:p>
    <w:p w:rsidR="00B963E9" w:rsidRPr="00BE1D5A" w:rsidRDefault="00B963E9" w:rsidP="00B963E9">
      <w:pPr>
        <w:tabs>
          <w:tab w:val="left" w:pos="851"/>
        </w:tabs>
        <w:spacing w:after="0" w:line="480" w:lineRule="auto"/>
        <w:jc w:val="both"/>
        <w:rPr>
          <w:rFonts w:ascii="Times New Roman" w:hAnsi="Times New Roman" w:cs="Times New Roman"/>
          <w:sz w:val="24"/>
          <w:szCs w:val="24"/>
          <w:lang w:val="id-ID"/>
        </w:rPr>
      </w:pPr>
      <w:r w:rsidRPr="00BE1D5A">
        <w:rPr>
          <w:rFonts w:ascii="Times New Roman" w:hAnsi="Times New Roman" w:cs="Times New Roman"/>
          <w:sz w:val="24"/>
          <w:szCs w:val="24"/>
          <w:shd w:val="clear" w:color="auto" w:fill="FFFFFF"/>
          <w:lang w:val="id-ID"/>
        </w:rPr>
        <w:t xml:space="preserve">9. </w:t>
      </w:r>
      <w:r w:rsidRPr="00BE1D5A">
        <w:rPr>
          <w:rFonts w:ascii="Times New Roman" w:hAnsi="Times New Roman" w:cs="Times New Roman"/>
          <w:sz w:val="24"/>
          <w:szCs w:val="24"/>
          <w:lang w:val="id-ID"/>
        </w:rPr>
        <w:t>Hornbech K, Ravn J, Steinbruchel DA. Current Status of Pulmonary Metastasectomy. European Journal of Cardio-Thoracic Surgery. 2011; 39: 955-62.</w:t>
      </w:r>
    </w:p>
    <w:p w:rsidR="00B963E9" w:rsidRDefault="00B963E9" w:rsidP="00B963E9">
      <w:pPr>
        <w:spacing w:line="480" w:lineRule="auto"/>
        <w:jc w:val="both"/>
        <w:rPr>
          <w:rFonts w:ascii="Times New Roman" w:eastAsia="Times New Roman" w:hAnsi="Times New Roman" w:cs="Times New Roman"/>
          <w:sz w:val="24"/>
          <w:szCs w:val="24"/>
          <w:lang w:val="id-ID" w:eastAsia="id-ID"/>
        </w:rPr>
      </w:pPr>
      <w:r w:rsidRPr="00BE1D5A">
        <w:rPr>
          <w:rFonts w:ascii="Times New Roman" w:hAnsi="Times New Roman" w:cs="Times New Roman"/>
          <w:sz w:val="24"/>
          <w:szCs w:val="24"/>
          <w:shd w:val="clear" w:color="auto" w:fill="FFFFFF"/>
          <w:lang w:val="id-ID"/>
        </w:rPr>
        <w:t xml:space="preserve">10. </w:t>
      </w:r>
      <w:r w:rsidRPr="00BE1D5A">
        <w:rPr>
          <w:rFonts w:ascii="Times New Roman" w:eastAsia="Times New Roman" w:hAnsi="Times New Roman" w:cs="Times New Roman"/>
          <w:sz w:val="24"/>
          <w:szCs w:val="24"/>
          <w:lang w:val="id-ID" w:eastAsia="id-ID"/>
        </w:rPr>
        <w:t>Ste</w:t>
      </w:r>
      <w:r w:rsidR="00E11D02">
        <w:rPr>
          <w:rFonts w:ascii="Times New Roman" w:eastAsia="Times New Roman" w:hAnsi="Times New Roman" w:cs="Times New Roman"/>
          <w:sz w:val="24"/>
          <w:szCs w:val="24"/>
          <w:lang w:val="id-ID" w:eastAsia="id-ID"/>
        </w:rPr>
        <w:t>rnberg DI, Sonett JR. Surgical Therapy of L</w:t>
      </w:r>
      <w:r>
        <w:rPr>
          <w:rFonts w:ascii="Times New Roman" w:eastAsia="Times New Roman" w:hAnsi="Times New Roman" w:cs="Times New Roman"/>
          <w:sz w:val="24"/>
          <w:szCs w:val="24"/>
          <w:lang w:val="id-ID" w:eastAsia="id-ID"/>
        </w:rPr>
        <w:t xml:space="preserve">ung </w:t>
      </w:r>
      <w:r w:rsidR="00E11D02">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val="id-ID" w:eastAsia="id-ID"/>
        </w:rPr>
        <w:t>etasta</w:t>
      </w:r>
      <w:r w:rsidRPr="00BE1D5A">
        <w:rPr>
          <w:rFonts w:ascii="Times New Roman" w:eastAsia="Times New Roman" w:hAnsi="Times New Roman" w:cs="Times New Roman"/>
          <w:sz w:val="24"/>
          <w:szCs w:val="24"/>
          <w:lang w:val="id-ID" w:eastAsia="id-ID"/>
        </w:rPr>
        <w:t xml:space="preserve">ses. Semin Oncol 2007;34:186-96. </w:t>
      </w:r>
    </w:p>
    <w:p w:rsidR="00B963E9" w:rsidRPr="00BE1D5A" w:rsidRDefault="00B963E9" w:rsidP="00B963E9">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11</w:t>
      </w:r>
      <w:r w:rsidRPr="00BE1D5A">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BE1D5A">
        <w:rPr>
          <w:rFonts w:ascii="Times New Roman" w:eastAsia="Times New Roman" w:hAnsi="Times New Roman" w:cs="Times New Roman"/>
          <w:sz w:val="24"/>
          <w:szCs w:val="24"/>
          <w:lang w:val="id-ID" w:eastAsia="id-ID"/>
        </w:rPr>
        <w:t xml:space="preserve">Yano T, Shoji F, Maehara Y. Current </w:t>
      </w:r>
      <w:r w:rsidR="00E11D02">
        <w:rPr>
          <w:rFonts w:ascii="Times New Roman" w:eastAsia="Times New Roman" w:hAnsi="Times New Roman" w:cs="Times New Roman"/>
          <w:sz w:val="24"/>
          <w:szCs w:val="24"/>
          <w:lang w:val="id-ID" w:eastAsia="id-ID"/>
        </w:rPr>
        <w:t>Status of P</w:t>
      </w:r>
      <w:r w:rsidRPr="00BE1D5A">
        <w:rPr>
          <w:rFonts w:ascii="Times New Roman" w:eastAsia="Times New Roman" w:hAnsi="Times New Roman" w:cs="Times New Roman"/>
          <w:sz w:val="24"/>
          <w:szCs w:val="24"/>
          <w:lang w:val="id-ID" w:eastAsia="id-ID"/>
        </w:rPr>
        <w:t xml:space="preserve">ulmonary </w:t>
      </w:r>
      <w:r w:rsidR="00E11D02">
        <w:rPr>
          <w:rFonts w:ascii="Times New Roman" w:eastAsia="Times New Roman" w:hAnsi="Times New Roman" w:cs="Times New Roman"/>
          <w:sz w:val="24"/>
          <w:szCs w:val="24"/>
          <w:lang w:val="id-ID" w:eastAsia="id-ID"/>
        </w:rPr>
        <w:t>M</w:t>
      </w:r>
      <w:r w:rsidRPr="00BE1D5A">
        <w:rPr>
          <w:rFonts w:ascii="Times New Roman" w:eastAsia="Times New Roman" w:hAnsi="Times New Roman" w:cs="Times New Roman"/>
          <w:sz w:val="24"/>
          <w:szCs w:val="24"/>
          <w:lang w:val="id-ID" w:eastAsia="id-ID"/>
        </w:rPr>
        <w:t xml:space="preserve">etastasectomy from </w:t>
      </w:r>
      <w:r w:rsidR="00E11D02">
        <w:rPr>
          <w:rFonts w:ascii="Times New Roman" w:eastAsia="Times New Roman" w:hAnsi="Times New Roman" w:cs="Times New Roman"/>
          <w:sz w:val="24"/>
          <w:szCs w:val="24"/>
          <w:lang w:val="id-ID" w:eastAsia="id-ID"/>
        </w:rPr>
        <w:t>P</w:t>
      </w:r>
      <w:r w:rsidRPr="00BE1D5A">
        <w:rPr>
          <w:rFonts w:ascii="Times New Roman" w:eastAsia="Times New Roman" w:hAnsi="Times New Roman" w:cs="Times New Roman"/>
          <w:sz w:val="24"/>
          <w:szCs w:val="24"/>
          <w:lang w:val="id-ID" w:eastAsia="id-ID"/>
        </w:rPr>
        <w:t>ri</w:t>
      </w:r>
      <w:r w:rsidR="00E11D02">
        <w:rPr>
          <w:rFonts w:ascii="Times New Roman" w:eastAsia="Times New Roman" w:hAnsi="Times New Roman" w:cs="Times New Roman"/>
          <w:sz w:val="24"/>
          <w:szCs w:val="24"/>
          <w:lang w:val="id-ID" w:eastAsia="id-ID"/>
        </w:rPr>
        <w:t>mary E</w:t>
      </w:r>
      <w:r>
        <w:rPr>
          <w:rFonts w:ascii="Times New Roman" w:eastAsia="Times New Roman" w:hAnsi="Times New Roman" w:cs="Times New Roman"/>
          <w:sz w:val="24"/>
          <w:szCs w:val="24"/>
          <w:lang w:val="id-ID" w:eastAsia="id-ID"/>
        </w:rPr>
        <w:t xml:space="preserve">pithelial </w:t>
      </w:r>
      <w:r w:rsidR="00E11D02">
        <w:rPr>
          <w:rFonts w:ascii="Times New Roman" w:eastAsia="Times New Roman" w:hAnsi="Times New Roman" w:cs="Times New Roman"/>
          <w:sz w:val="24"/>
          <w:szCs w:val="24"/>
          <w:lang w:val="id-ID" w:eastAsia="id-ID"/>
        </w:rPr>
        <w:t>T</w:t>
      </w:r>
      <w:r>
        <w:rPr>
          <w:rFonts w:ascii="Times New Roman" w:eastAsia="Times New Roman" w:hAnsi="Times New Roman" w:cs="Times New Roman"/>
          <w:sz w:val="24"/>
          <w:szCs w:val="24"/>
          <w:lang w:val="id-ID" w:eastAsia="id-ID"/>
        </w:rPr>
        <w:t>umors. Surg To</w:t>
      </w:r>
      <w:r w:rsidRPr="00BE1D5A">
        <w:rPr>
          <w:rFonts w:ascii="Times New Roman" w:eastAsia="Times New Roman" w:hAnsi="Times New Roman" w:cs="Times New Roman"/>
          <w:sz w:val="24"/>
          <w:szCs w:val="24"/>
          <w:lang w:val="id-ID" w:eastAsia="id-ID"/>
        </w:rPr>
        <w:t>day 2009;</w:t>
      </w:r>
      <w:r w:rsidR="00E11D02">
        <w:rPr>
          <w:rFonts w:ascii="Times New Roman" w:eastAsia="Times New Roman" w:hAnsi="Times New Roman" w:cs="Times New Roman"/>
          <w:sz w:val="24"/>
          <w:szCs w:val="24"/>
          <w:lang w:val="id-ID" w:eastAsia="id-ID"/>
        </w:rPr>
        <w:t xml:space="preserve"> </w:t>
      </w:r>
      <w:r w:rsidRPr="00BE1D5A">
        <w:rPr>
          <w:rFonts w:ascii="Times New Roman" w:eastAsia="Times New Roman" w:hAnsi="Times New Roman" w:cs="Times New Roman"/>
          <w:sz w:val="24"/>
          <w:szCs w:val="24"/>
          <w:lang w:val="id-ID" w:eastAsia="id-ID"/>
        </w:rPr>
        <w:t xml:space="preserve">39:91-97. </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12. </w:t>
      </w:r>
      <w:r w:rsidRPr="00BE1D5A">
        <w:rPr>
          <w:rFonts w:ascii="Times New Roman" w:eastAsia="Times New Roman" w:hAnsi="Times New Roman" w:cs="Times New Roman"/>
          <w:sz w:val="24"/>
          <w:szCs w:val="24"/>
          <w:lang w:val="id-ID" w:eastAsia="id-ID"/>
        </w:rPr>
        <w:t>Kesler KA, Wilson JL</w:t>
      </w:r>
      <w:r w:rsidR="00E11D02">
        <w:rPr>
          <w:rFonts w:ascii="Times New Roman" w:eastAsia="Times New Roman" w:hAnsi="Times New Roman" w:cs="Times New Roman"/>
          <w:sz w:val="24"/>
          <w:szCs w:val="24"/>
          <w:lang w:val="id-ID" w:eastAsia="id-ID"/>
        </w:rPr>
        <w:t>, Cosgrove JA, et al. Surgical Salvage Therapy for M</w:t>
      </w:r>
      <w:r w:rsidRPr="00BE1D5A">
        <w:rPr>
          <w:rFonts w:ascii="Times New Roman" w:eastAsia="Times New Roman" w:hAnsi="Times New Roman" w:cs="Times New Roman"/>
          <w:sz w:val="24"/>
          <w:szCs w:val="24"/>
          <w:lang w:val="id-ID" w:eastAsia="id-ID"/>
        </w:rPr>
        <w:t xml:space="preserve">alignant </w:t>
      </w:r>
      <w:r w:rsidR="00E11D02">
        <w:rPr>
          <w:rFonts w:ascii="Times New Roman" w:eastAsia="Times New Roman" w:hAnsi="Times New Roman" w:cs="Times New Roman"/>
          <w:sz w:val="24"/>
          <w:szCs w:val="24"/>
          <w:lang w:val="id-ID" w:eastAsia="id-ID"/>
        </w:rPr>
        <w:t>Intrathoracic Metastases from Non-S</w:t>
      </w:r>
      <w:r w:rsidRPr="00BE1D5A">
        <w:rPr>
          <w:rFonts w:ascii="Times New Roman" w:eastAsia="Times New Roman" w:hAnsi="Times New Roman" w:cs="Times New Roman"/>
          <w:sz w:val="24"/>
          <w:szCs w:val="24"/>
          <w:lang w:val="id-ID" w:eastAsia="id-ID"/>
        </w:rPr>
        <w:t xml:space="preserve">eminomatous </w:t>
      </w:r>
      <w:r w:rsidR="00E11D02">
        <w:rPr>
          <w:rFonts w:ascii="Times New Roman" w:eastAsia="Times New Roman" w:hAnsi="Times New Roman" w:cs="Times New Roman"/>
          <w:sz w:val="24"/>
          <w:szCs w:val="24"/>
          <w:lang w:val="id-ID" w:eastAsia="id-ID"/>
        </w:rPr>
        <w:t>G</w:t>
      </w:r>
      <w:r w:rsidRPr="00BE1D5A">
        <w:rPr>
          <w:rFonts w:ascii="Times New Roman" w:eastAsia="Times New Roman" w:hAnsi="Times New Roman" w:cs="Times New Roman"/>
          <w:sz w:val="24"/>
          <w:szCs w:val="24"/>
          <w:lang w:val="id-ID" w:eastAsia="id-ID"/>
        </w:rPr>
        <w:t xml:space="preserve">erm </w:t>
      </w:r>
      <w:r w:rsidR="00E11D02">
        <w:rPr>
          <w:rFonts w:ascii="Times New Roman" w:eastAsia="Times New Roman" w:hAnsi="Times New Roman" w:cs="Times New Roman"/>
          <w:sz w:val="24"/>
          <w:szCs w:val="24"/>
          <w:lang w:val="id-ID" w:eastAsia="id-ID"/>
        </w:rPr>
        <w:t>Cell C</w:t>
      </w:r>
      <w:r w:rsidRPr="00BE1D5A">
        <w:rPr>
          <w:rFonts w:ascii="Times New Roman" w:eastAsia="Times New Roman" w:hAnsi="Times New Roman" w:cs="Times New Roman"/>
          <w:sz w:val="24"/>
          <w:szCs w:val="24"/>
          <w:lang w:val="id-ID" w:eastAsia="id-ID"/>
        </w:rPr>
        <w:t>an</w:t>
      </w:r>
      <w:r w:rsidR="00E11D02">
        <w:rPr>
          <w:rFonts w:ascii="Times New Roman" w:eastAsia="Times New Roman" w:hAnsi="Times New Roman" w:cs="Times New Roman"/>
          <w:sz w:val="24"/>
          <w:szCs w:val="24"/>
          <w:lang w:val="id-ID" w:eastAsia="id-ID"/>
        </w:rPr>
        <w:t>cer of Testicular O</w:t>
      </w:r>
      <w:r>
        <w:rPr>
          <w:rFonts w:ascii="Times New Roman" w:eastAsia="Times New Roman" w:hAnsi="Times New Roman" w:cs="Times New Roman"/>
          <w:sz w:val="24"/>
          <w:szCs w:val="24"/>
          <w:lang w:val="id-ID" w:eastAsia="id-ID"/>
        </w:rPr>
        <w:t xml:space="preserve">rigin: </w:t>
      </w:r>
      <w:r w:rsidR="00E11D02">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naly</w:t>
      </w:r>
      <w:r w:rsidRPr="00BE1D5A">
        <w:rPr>
          <w:rFonts w:ascii="Times New Roman" w:eastAsia="Times New Roman" w:hAnsi="Times New Roman" w:cs="Times New Roman"/>
          <w:sz w:val="24"/>
          <w:szCs w:val="24"/>
          <w:lang w:val="id-ID" w:eastAsia="id-ID"/>
        </w:rPr>
        <w:t xml:space="preserve">sis of a </w:t>
      </w:r>
      <w:r w:rsidR="00E11D02">
        <w:rPr>
          <w:rFonts w:ascii="Times New Roman" w:eastAsia="Times New Roman" w:hAnsi="Times New Roman" w:cs="Times New Roman"/>
          <w:sz w:val="24"/>
          <w:szCs w:val="24"/>
          <w:lang w:val="id-ID" w:eastAsia="id-ID"/>
        </w:rPr>
        <w:t>Single-</w:t>
      </w:r>
      <w:r w:rsidR="00E11D02">
        <w:rPr>
          <w:rFonts w:ascii="Times New Roman" w:eastAsia="Times New Roman" w:hAnsi="Times New Roman" w:cs="Times New Roman"/>
          <w:sz w:val="24"/>
          <w:szCs w:val="24"/>
          <w:lang w:val="id-ID" w:eastAsia="id-ID"/>
        </w:rPr>
        <w:lastRenderedPageBreak/>
        <w:t>Institution E</w:t>
      </w:r>
      <w:r w:rsidRPr="00BE1D5A">
        <w:rPr>
          <w:rFonts w:ascii="Times New Roman" w:eastAsia="Times New Roman" w:hAnsi="Times New Roman" w:cs="Times New Roman"/>
          <w:sz w:val="24"/>
          <w:szCs w:val="24"/>
          <w:lang w:val="id-ID" w:eastAsia="id-ID"/>
        </w:rPr>
        <w:t>xperience. J Thorac Cardiovasc Surg</w:t>
      </w:r>
      <w:r w:rsidR="00E11D02">
        <w:rPr>
          <w:rFonts w:ascii="Times New Roman" w:eastAsia="Times New Roman" w:hAnsi="Times New Roman" w:cs="Times New Roman"/>
          <w:sz w:val="24"/>
          <w:szCs w:val="24"/>
          <w:lang w:val="id-ID" w:eastAsia="id-ID"/>
        </w:rPr>
        <w:t>.</w:t>
      </w:r>
      <w:r w:rsidRPr="00BE1D5A">
        <w:rPr>
          <w:rFonts w:ascii="Times New Roman" w:eastAsia="Times New Roman" w:hAnsi="Times New Roman" w:cs="Times New Roman"/>
          <w:sz w:val="24"/>
          <w:szCs w:val="24"/>
          <w:lang w:val="id-ID" w:eastAsia="id-ID"/>
        </w:rPr>
        <w:t xml:space="preserve"> 2005;130:408-15. </w:t>
      </w:r>
    </w:p>
    <w:p w:rsidR="00B963E9" w:rsidRPr="00BE1D5A" w:rsidRDefault="00B963E9" w:rsidP="00B963E9">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13. </w:t>
      </w:r>
      <w:r w:rsidRPr="00BE1D5A">
        <w:rPr>
          <w:rFonts w:ascii="Times New Roman" w:eastAsia="Times New Roman" w:hAnsi="Times New Roman" w:cs="Times New Roman"/>
          <w:sz w:val="24"/>
          <w:szCs w:val="24"/>
          <w:lang w:val="id-ID" w:eastAsia="id-ID"/>
        </w:rPr>
        <w:t>Tanaka F, Li M, Hana</w:t>
      </w:r>
      <w:r w:rsidR="00E11D02">
        <w:rPr>
          <w:rFonts w:ascii="Times New Roman" w:eastAsia="Times New Roman" w:hAnsi="Times New Roman" w:cs="Times New Roman"/>
          <w:sz w:val="24"/>
          <w:szCs w:val="24"/>
          <w:lang w:val="id-ID" w:eastAsia="id-ID"/>
        </w:rPr>
        <w:t>oka N et al. Surgery for P</w:t>
      </w:r>
      <w:r>
        <w:rPr>
          <w:rFonts w:ascii="Times New Roman" w:eastAsia="Times New Roman" w:hAnsi="Times New Roman" w:cs="Times New Roman"/>
          <w:sz w:val="24"/>
          <w:szCs w:val="24"/>
          <w:lang w:val="id-ID" w:eastAsia="id-ID"/>
        </w:rPr>
        <w:t>ulmo</w:t>
      </w:r>
      <w:r w:rsidRPr="00BE1D5A">
        <w:rPr>
          <w:rFonts w:ascii="Times New Roman" w:eastAsia="Times New Roman" w:hAnsi="Times New Roman" w:cs="Times New Roman"/>
          <w:sz w:val="24"/>
          <w:szCs w:val="24"/>
          <w:lang w:val="id-ID" w:eastAsia="id-ID"/>
        </w:rPr>
        <w:t xml:space="preserve">nary </w:t>
      </w:r>
      <w:r w:rsidR="00E11D02">
        <w:rPr>
          <w:rFonts w:ascii="Times New Roman" w:eastAsia="Times New Roman" w:hAnsi="Times New Roman" w:cs="Times New Roman"/>
          <w:sz w:val="24"/>
          <w:szCs w:val="24"/>
          <w:lang w:val="id-ID" w:eastAsia="id-ID"/>
        </w:rPr>
        <w:t>Nodules in B</w:t>
      </w:r>
      <w:r w:rsidRPr="00BE1D5A">
        <w:rPr>
          <w:rFonts w:ascii="Times New Roman" w:eastAsia="Times New Roman" w:hAnsi="Times New Roman" w:cs="Times New Roman"/>
          <w:sz w:val="24"/>
          <w:szCs w:val="24"/>
          <w:lang w:val="id-ID" w:eastAsia="id-ID"/>
        </w:rPr>
        <w:t xml:space="preserve">reast </w:t>
      </w:r>
      <w:r w:rsidR="00E11D02">
        <w:rPr>
          <w:rFonts w:ascii="Times New Roman" w:eastAsia="Times New Roman" w:hAnsi="Times New Roman" w:cs="Times New Roman"/>
          <w:sz w:val="24"/>
          <w:szCs w:val="24"/>
          <w:lang w:val="id-ID" w:eastAsia="id-ID"/>
        </w:rPr>
        <w:t>C</w:t>
      </w:r>
      <w:r w:rsidRPr="00BE1D5A">
        <w:rPr>
          <w:rFonts w:ascii="Times New Roman" w:eastAsia="Times New Roman" w:hAnsi="Times New Roman" w:cs="Times New Roman"/>
          <w:sz w:val="24"/>
          <w:szCs w:val="24"/>
          <w:lang w:val="id-ID" w:eastAsia="id-ID"/>
        </w:rPr>
        <w:t xml:space="preserve">ancer </w:t>
      </w:r>
      <w:r w:rsidR="00E11D02">
        <w:rPr>
          <w:rFonts w:ascii="Times New Roman" w:eastAsia="Times New Roman" w:hAnsi="Times New Roman" w:cs="Times New Roman"/>
          <w:sz w:val="24"/>
          <w:szCs w:val="24"/>
          <w:lang w:val="id-ID" w:eastAsia="id-ID"/>
        </w:rPr>
        <w:t>P</w:t>
      </w:r>
      <w:r w:rsidRPr="00BE1D5A">
        <w:rPr>
          <w:rFonts w:ascii="Times New Roman" w:eastAsia="Times New Roman" w:hAnsi="Times New Roman" w:cs="Times New Roman"/>
          <w:sz w:val="24"/>
          <w:szCs w:val="24"/>
          <w:lang w:val="id-ID" w:eastAsia="id-ID"/>
        </w:rPr>
        <w:t xml:space="preserve">atients. Ann Thorac Surg 2005;79:1711-4. </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14</w:t>
      </w:r>
      <w:r w:rsidRPr="00BE1D5A">
        <w:rPr>
          <w:rFonts w:ascii="Times New Roman" w:eastAsia="Times New Roman" w:hAnsi="Times New Roman" w:cs="Times New Roman"/>
          <w:sz w:val="24"/>
          <w:szCs w:val="24"/>
          <w:lang w:val="id-ID" w:eastAsia="id-ID"/>
        </w:rPr>
        <w:t>. McDon</w:t>
      </w:r>
      <w:r w:rsidR="00E11D02">
        <w:rPr>
          <w:rFonts w:ascii="Times New Roman" w:eastAsia="Times New Roman" w:hAnsi="Times New Roman" w:cs="Times New Roman"/>
          <w:sz w:val="24"/>
          <w:szCs w:val="24"/>
          <w:lang w:val="id-ID" w:eastAsia="id-ID"/>
        </w:rPr>
        <w:t>ald ML, Deschamps C, Ilstrup DM</w:t>
      </w:r>
      <w:r w:rsidRPr="00BE1D5A">
        <w:rPr>
          <w:rFonts w:ascii="Times New Roman" w:eastAsia="Times New Roman" w:hAnsi="Times New Roman" w:cs="Times New Roman"/>
          <w:sz w:val="24"/>
          <w:szCs w:val="24"/>
          <w:lang w:val="id-ID" w:eastAsia="id-ID"/>
        </w:rPr>
        <w:t xml:space="preserve"> et al. Pulmonary </w:t>
      </w:r>
      <w:r w:rsidR="00936C6D">
        <w:rPr>
          <w:rFonts w:ascii="Times New Roman" w:eastAsia="Times New Roman" w:hAnsi="Times New Roman" w:cs="Times New Roman"/>
          <w:sz w:val="24"/>
          <w:szCs w:val="24"/>
          <w:lang w:val="id-ID" w:eastAsia="id-ID"/>
        </w:rPr>
        <w:t>R</w:t>
      </w:r>
      <w:r w:rsidRPr="00BE1D5A">
        <w:rPr>
          <w:rFonts w:ascii="Times New Roman" w:eastAsia="Times New Roman" w:hAnsi="Times New Roman" w:cs="Times New Roman"/>
          <w:sz w:val="24"/>
          <w:szCs w:val="24"/>
          <w:lang w:val="id-ID" w:eastAsia="id-ID"/>
        </w:rPr>
        <w:t xml:space="preserve">esection for </w:t>
      </w:r>
      <w:r w:rsidR="00936C6D">
        <w:rPr>
          <w:rFonts w:ascii="Times New Roman" w:eastAsia="Times New Roman" w:hAnsi="Times New Roman" w:cs="Times New Roman"/>
          <w:sz w:val="24"/>
          <w:szCs w:val="24"/>
          <w:lang w:val="id-ID" w:eastAsia="id-ID"/>
        </w:rPr>
        <w:t>M</w:t>
      </w:r>
      <w:r w:rsidRPr="00BE1D5A">
        <w:rPr>
          <w:rFonts w:ascii="Times New Roman" w:eastAsia="Times New Roman" w:hAnsi="Times New Roman" w:cs="Times New Roman"/>
          <w:sz w:val="24"/>
          <w:szCs w:val="24"/>
          <w:lang w:val="id-ID" w:eastAsia="id-ID"/>
        </w:rPr>
        <w:t xml:space="preserve">etastatic </w:t>
      </w:r>
      <w:r w:rsidR="00936C6D">
        <w:rPr>
          <w:rFonts w:ascii="Times New Roman" w:eastAsia="Times New Roman" w:hAnsi="Times New Roman" w:cs="Times New Roman"/>
          <w:sz w:val="24"/>
          <w:szCs w:val="24"/>
          <w:lang w:val="id-ID" w:eastAsia="id-ID"/>
        </w:rPr>
        <w:t>B</w:t>
      </w:r>
      <w:r w:rsidRPr="00BE1D5A">
        <w:rPr>
          <w:rFonts w:ascii="Times New Roman" w:eastAsia="Times New Roman" w:hAnsi="Times New Roman" w:cs="Times New Roman"/>
          <w:sz w:val="24"/>
          <w:szCs w:val="24"/>
          <w:lang w:val="id-ID" w:eastAsia="id-ID"/>
        </w:rPr>
        <w:t xml:space="preserve">reast </w:t>
      </w:r>
      <w:r w:rsidR="00936C6D">
        <w:rPr>
          <w:rFonts w:ascii="Times New Roman" w:eastAsia="Times New Roman" w:hAnsi="Times New Roman" w:cs="Times New Roman"/>
          <w:sz w:val="24"/>
          <w:szCs w:val="24"/>
          <w:lang w:val="id-ID" w:eastAsia="id-ID"/>
        </w:rPr>
        <w:t>C</w:t>
      </w:r>
      <w:r w:rsidRPr="00BE1D5A">
        <w:rPr>
          <w:rFonts w:ascii="Times New Roman" w:eastAsia="Times New Roman" w:hAnsi="Times New Roman" w:cs="Times New Roman"/>
          <w:sz w:val="24"/>
          <w:szCs w:val="24"/>
          <w:lang w:val="id-ID" w:eastAsia="id-ID"/>
        </w:rPr>
        <w:t xml:space="preserve">ancer. Ann Thorac Surg 1994;58:1599-602. </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15</w:t>
      </w:r>
      <w:r w:rsidRPr="00BE1D5A">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w:t>
      </w:r>
      <w:r w:rsidRPr="00BE1D5A">
        <w:rPr>
          <w:rFonts w:ascii="Times New Roman" w:eastAsia="Times New Roman" w:hAnsi="Times New Roman" w:cs="Times New Roman"/>
          <w:sz w:val="24"/>
          <w:szCs w:val="24"/>
          <w:lang w:val="id-ID" w:eastAsia="id-ID"/>
        </w:rPr>
        <w:t>Pl</w:t>
      </w:r>
      <w:r w:rsidR="00E11D02">
        <w:rPr>
          <w:rFonts w:ascii="Times New Roman" w:eastAsia="Times New Roman" w:hAnsi="Times New Roman" w:cs="Times New Roman"/>
          <w:sz w:val="24"/>
          <w:szCs w:val="24"/>
          <w:lang w:val="id-ID" w:eastAsia="id-ID"/>
        </w:rPr>
        <w:t>anchard D, Soria JC, Michiels S</w:t>
      </w:r>
      <w:r w:rsidRPr="00BE1D5A">
        <w:rPr>
          <w:rFonts w:ascii="Times New Roman" w:eastAsia="Times New Roman" w:hAnsi="Times New Roman" w:cs="Times New Roman"/>
          <w:sz w:val="24"/>
          <w:szCs w:val="24"/>
          <w:lang w:val="id-ID" w:eastAsia="id-ID"/>
        </w:rPr>
        <w:t xml:space="preserve"> et al. Un</w:t>
      </w:r>
      <w:r w:rsidR="00936C6D">
        <w:rPr>
          <w:rFonts w:ascii="Times New Roman" w:eastAsia="Times New Roman" w:hAnsi="Times New Roman" w:cs="Times New Roman"/>
          <w:sz w:val="24"/>
          <w:szCs w:val="24"/>
          <w:lang w:val="id-ID" w:eastAsia="id-ID"/>
        </w:rPr>
        <w:t>certain benefit from S</w:t>
      </w:r>
      <w:r w:rsidRPr="00BE1D5A">
        <w:rPr>
          <w:rFonts w:ascii="Times New Roman" w:eastAsia="Times New Roman" w:hAnsi="Times New Roman" w:cs="Times New Roman"/>
          <w:sz w:val="24"/>
          <w:szCs w:val="24"/>
          <w:lang w:val="id-ID" w:eastAsia="id-ID"/>
        </w:rPr>
        <w:t xml:space="preserve">urgery in </w:t>
      </w:r>
      <w:r w:rsidR="00936C6D">
        <w:rPr>
          <w:rFonts w:ascii="Times New Roman" w:eastAsia="Times New Roman" w:hAnsi="Times New Roman" w:cs="Times New Roman"/>
          <w:sz w:val="24"/>
          <w:szCs w:val="24"/>
          <w:lang w:val="id-ID" w:eastAsia="id-ID"/>
        </w:rPr>
        <w:t>Patients with Lung Metastases from Breast C</w:t>
      </w:r>
      <w:r w:rsidRPr="00BE1D5A">
        <w:rPr>
          <w:rFonts w:ascii="Times New Roman" w:eastAsia="Times New Roman" w:hAnsi="Times New Roman" w:cs="Times New Roman"/>
          <w:sz w:val="24"/>
          <w:szCs w:val="24"/>
          <w:lang w:val="id-ID" w:eastAsia="id-ID"/>
        </w:rPr>
        <w:t xml:space="preserve">arcinoma. Cancer 2004;100:28-35. </w:t>
      </w:r>
    </w:p>
    <w:p w:rsidR="00B963E9" w:rsidRPr="00BE1D5A" w:rsidRDefault="00B963E9" w:rsidP="00B963E9">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16. </w:t>
      </w:r>
      <w:r w:rsidR="00E11D02">
        <w:rPr>
          <w:rFonts w:ascii="Times New Roman" w:eastAsia="Times New Roman" w:hAnsi="Times New Roman" w:cs="Times New Roman"/>
          <w:sz w:val="24"/>
          <w:szCs w:val="24"/>
          <w:lang w:val="id-ID" w:eastAsia="id-ID"/>
        </w:rPr>
        <w:t>Welter S, Jacobs J, Krbek T</w:t>
      </w:r>
      <w:r w:rsidR="007506E4">
        <w:rPr>
          <w:rFonts w:ascii="Times New Roman" w:eastAsia="Times New Roman" w:hAnsi="Times New Roman" w:cs="Times New Roman"/>
          <w:sz w:val="24"/>
          <w:szCs w:val="24"/>
          <w:lang w:val="id-ID" w:eastAsia="id-ID"/>
        </w:rPr>
        <w:t xml:space="preserve"> et al. Pulmonary Metastases of B</w:t>
      </w:r>
      <w:r w:rsidRPr="00BE1D5A">
        <w:rPr>
          <w:rFonts w:ascii="Times New Roman" w:eastAsia="Times New Roman" w:hAnsi="Times New Roman" w:cs="Times New Roman"/>
          <w:sz w:val="24"/>
          <w:szCs w:val="24"/>
          <w:lang w:val="id-ID" w:eastAsia="id-ID"/>
        </w:rPr>
        <w:t xml:space="preserve">reast </w:t>
      </w:r>
      <w:r w:rsidR="007506E4">
        <w:rPr>
          <w:rFonts w:ascii="Times New Roman" w:eastAsia="Times New Roman" w:hAnsi="Times New Roman" w:cs="Times New Roman"/>
          <w:sz w:val="24"/>
          <w:szCs w:val="24"/>
          <w:lang w:val="id-ID" w:eastAsia="id-ID"/>
        </w:rPr>
        <w:t>C</w:t>
      </w:r>
      <w:r w:rsidRPr="00BE1D5A">
        <w:rPr>
          <w:rFonts w:ascii="Times New Roman" w:eastAsia="Times New Roman" w:hAnsi="Times New Roman" w:cs="Times New Roman"/>
          <w:sz w:val="24"/>
          <w:szCs w:val="24"/>
          <w:lang w:val="id-ID" w:eastAsia="id-ID"/>
        </w:rPr>
        <w:t>ancer. When is</w:t>
      </w:r>
      <w:r w:rsidR="007506E4">
        <w:rPr>
          <w:rFonts w:ascii="Times New Roman" w:eastAsia="Times New Roman" w:hAnsi="Times New Roman" w:cs="Times New Roman"/>
          <w:sz w:val="24"/>
          <w:szCs w:val="24"/>
          <w:lang w:val="id-ID" w:eastAsia="id-ID"/>
        </w:rPr>
        <w:t xml:space="preserve"> Resection I</w:t>
      </w:r>
      <w:r>
        <w:rPr>
          <w:rFonts w:ascii="Times New Roman" w:eastAsia="Times New Roman" w:hAnsi="Times New Roman" w:cs="Times New Roman"/>
          <w:sz w:val="24"/>
          <w:szCs w:val="24"/>
          <w:lang w:val="id-ID" w:eastAsia="id-ID"/>
        </w:rPr>
        <w:t>ndicated? Eur J Car</w:t>
      </w:r>
      <w:r w:rsidRPr="00BE1D5A">
        <w:rPr>
          <w:rFonts w:ascii="Times New Roman" w:eastAsia="Times New Roman" w:hAnsi="Times New Roman" w:cs="Times New Roman"/>
          <w:sz w:val="24"/>
          <w:szCs w:val="24"/>
          <w:lang w:val="id-ID" w:eastAsia="id-ID"/>
        </w:rPr>
        <w:t xml:space="preserve">diothorac Surg 2008;34:1228-34. </w:t>
      </w:r>
    </w:p>
    <w:p w:rsidR="00B963E9" w:rsidRPr="00BE1D5A" w:rsidRDefault="00B963E9" w:rsidP="00B963E9">
      <w:pPr>
        <w:spacing w:after="0" w:line="480" w:lineRule="auto"/>
        <w:jc w:val="both"/>
        <w:rPr>
          <w:rFonts w:ascii="Times New Roman" w:hAnsi="Times New Roman" w:cs="Times New Roman"/>
          <w:sz w:val="24"/>
          <w:szCs w:val="24"/>
          <w:shd w:val="clear" w:color="auto" w:fill="FFFFFF"/>
          <w:lang w:val="id-ID"/>
        </w:rPr>
      </w:pPr>
      <w:r>
        <w:rPr>
          <w:rFonts w:ascii="Times New Roman" w:eastAsia="Times New Roman" w:hAnsi="Times New Roman" w:cs="Times New Roman"/>
          <w:sz w:val="24"/>
          <w:szCs w:val="24"/>
          <w:lang w:val="id-ID" w:eastAsia="id-ID"/>
        </w:rPr>
        <w:t xml:space="preserve">17. </w:t>
      </w:r>
      <w:r w:rsidRPr="00BE1D5A">
        <w:rPr>
          <w:rStyle w:val="Emphasis"/>
          <w:rFonts w:ascii="Times New Roman" w:hAnsi="Times New Roman" w:cs="Times New Roman"/>
          <w:i w:val="0"/>
          <w:color w:val="2A2A2A"/>
          <w:sz w:val="24"/>
          <w:szCs w:val="24"/>
          <w:bdr w:val="none" w:sz="0" w:space="0" w:color="auto" w:frame="1"/>
          <w:shd w:val="clear" w:color="auto" w:fill="FFFFFF"/>
          <w:lang w:val="id-ID"/>
        </w:rPr>
        <w:t xml:space="preserve">Xiao W, Zheng S,Liu P et al. Risk Factors and Survival Outcomes in Patient With Breast Cancer and </w:t>
      </w:r>
      <w:r w:rsidRPr="00BE1D5A">
        <w:rPr>
          <w:rStyle w:val="Emphasis"/>
          <w:rFonts w:ascii="Times New Roman" w:hAnsi="Times New Roman" w:cs="Times New Roman"/>
          <w:i w:val="0"/>
          <w:color w:val="2A2A2A"/>
          <w:sz w:val="24"/>
          <w:szCs w:val="24"/>
          <w:bdr w:val="none" w:sz="0" w:space="0" w:color="auto" w:frame="1"/>
          <w:shd w:val="clear" w:color="auto" w:fill="FFFFFF"/>
          <w:lang w:val="id-ID"/>
        </w:rPr>
        <w:lastRenderedPageBreak/>
        <w:t>Lung Metastasis: a Population Based Study</w:t>
      </w:r>
      <w:r w:rsidRPr="00BE1D5A">
        <w:rPr>
          <w:rStyle w:val="Emphasis"/>
          <w:rFonts w:ascii="Times New Roman" w:hAnsi="Times New Roman" w:cs="Times New Roman"/>
          <w:i w:val="0"/>
          <w:sz w:val="24"/>
          <w:szCs w:val="24"/>
          <w:bdr w:val="none" w:sz="0" w:space="0" w:color="auto" w:frame="1"/>
          <w:shd w:val="clear" w:color="auto" w:fill="FFFFFF"/>
          <w:lang w:val="id-ID"/>
        </w:rPr>
        <w:t xml:space="preserve">. </w:t>
      </w:r>
      <w:hyperlink r:id="rId17" w:history="1">
        <w:proofErr w:type="gramStart"/>
        <w:r w:rsidRPr="00BE1D5A">
          <w:rPr>
            <w:rStyle w:val="Hyperlink"/>
            <w:rFonts w:ascii="Times New Roman" w:hAnsi="Times New Roman" w:cs="Times New Roman"/>
            <w:color w:val="auto"/>
            <w:sz w:val="24"/>
            <w:szCs w:val="24"/>
            <w:u w:val="none"/>
            <w:shd w:val="clear" w:color="auto" w:fill="FFFFFF"/>
          </w:rPr>
          <w:t>Cancer Med</w:t>
        </w:r>
      </w:hyperlink>
      <w:r w:rsidRPr="00BE1D5A">
        <w:rPr>
          <w:rFonts w:ascii="Times New Roman" w:hAnsi="Times New Roman" w:cs="Times New Roman"/>
          <w:sz w:val="24"/>
          <w:szCs w:val="24"/>
          <w:shd w:val="clear" w:color="auto" w:fill="FFFFFF"/>
        </w:rPr>
        <w:t>.</w:t>
      </w:r>
      <w:proofErr w:type="gramEnd"/>
      <w:r w:rsidRPr="00BE1D5A">
        <w:rPr>
          <w:rFonts w:ascii="Times New Roman" w:hAnsi="Times New Roman" w:cs="Times New Roman"/>
          <w:sz w:val="24"/>
          <w:szCs w:val="24"/>
          <w:shd w:val="clear" w:color="auto" w:fill="FFFFFF"/>
        </w:rPr>
        <w:t xml:space="preserve"> 2018 Mar; 7(3): 922–930.</w:t>
      </w:r>
    </w:p>
    <w:p w:rsidR="00B963E9" w:rsidRPr="00BE1D5A" w:rsidRDefault="00B963E9" w:rsidP="00B963E9">
      <w:pPr>
        <w:tabs>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18.</w:t>
      </w:r>
      <w:r w:rsidRPr="00BE1D5A">
        <w:rPr>
          <w:rFonts w:ascii="Times New Roman" w:hAnsi="Times New Roman" w:cs="Times New Roman"/>
          <w:sz w:val="24"/>
          <w:szCs w:val="24"/>
          <w:shd w:val="clear" w:color="auto" w:fill="FFFFFF"/>
          <w:lang w:val="id-ID"/>
        </w:rPr>
        <w:t xml:space="preserve"> Macherey S, Mallmann P et al. Lung Metastasectomy For Pulmonary Metastatic Breast Carcinoma. </w:t>
      </w:r>
      <w:hyperlink r:id="rId18" w:history="1">
        <w:proofErr w:type="spellStart"/>
        <w:r w:rsidRPr="00BE1D5A">
          <w:rPr>
            <w:rStyle w:val="Hyperlink"/>
            <w:rFonts w:ascii="Times New Roman" w:hAnsi="Times New Roman" w:cs="Times New Roman"/>
            <w:color w:val="auto"/>
            <w:sz w:val="24"/>
            <w:szCs w:val="24"/>
            <w:u w:val="none"/>
            <w:shd w:val="clear" w:color="auto" w:fill="FFFFFF"/>
          </w:rPr>
          <w:t>Geburtshilfe</w:t>
        </w:r>
        <w:proofErr w:type="spellEnd"/>
        <w:r w:rsidRPr="00BE1D5A">
          <w:rPr>
            <w:rStyle w:val="Hyperlink"/>
            <w:rFonts w:ascii="Times New Roman" w:hAnsi="Times New Roman" w:cs="Times New Roman"/>
            <w:color w:val="auto"/>
            <w:sz w:val="24"/>
            <w:szCs w:val="24"/>
            <w:u w:val="none"/>
            <w:shd w:val="clear" w:color="auto" w:fill="FFFFFF"/>
          </w:rPr>
          <w:t xml:space="preserve"> </w:t>
        </w:r>
        <w:proofErr w:type="spellStart"/>
        <w:r w:rsidRPr="00BE1D5A">
          <w:rPr>
            <w:rStyle w:val="Hyperlink"/>
            <w:rFonts w:ascii="Times New Roman" w:hAnsi="Times New Roman" w:cs="Times New Roman"/>
            <w:color w:val="auto"/>
            <w:sz w:val="24"/>
            <w:szCs w:val="24"/>
            <w:u w:val="none"/>
            <w:shd w:val="clear" w:color="auto" w:fill="FFFFFF"/>
          </w:rPr>
          <w:t>Frauenheilkd</w:t>
        </w:r>
        <w:proofErr w:type="spellEnd"/>
      </w:hyperlink>
      <w:r w:rsidRPr="00BE1D5A">
        <w:rPr>
          <w:rFonts w:ascii="Times New Roman" w:hAnsi="Times New Roman" w:cs="Times New Roman"/>
          <w:sz w:val="24"/>
          <w:szCs w:val="24"/>
          <w:shd w:val="clear" w:color="auto" w:fill="FFFFFF"/>
        </w:rPr>
        <w:t>. 2017 Jun; 77(6): 645–650.</w:t>
      </w:r>
    </w:p>
    <w:p w:rsidR="00B963E9" w:rsidRDefault="00B963E9" w:rsidP="00B963E9">
      <w:pPr>
        <w:tabs>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w:t>
      </w:r>
      <w:r w:rsidRPr="00BE1D5A">
        <w:rPr>
          <w:rFonts w:ascii="Times New Roman" w:hAnsi="Times New Roman" w:cs="Times New Roman"/>
          <w:sz w:val="24"/>
          <w:szCs w:val="24"/>
          <w:lang w:val="id-ID"/>
        </w:rPr>
        <w:t xml:space="preserve">. Rolle A, Koch R et al. Lobe-Sparing Resection of Multiple Pulmonary Metastases With a New 1318nm Ng:Yag Laser- First 100 patients. </w:t>
      </w:r>
      <w:r w:rsidRPr="00BE1D5A">
        <w:rPr>
          <w:rFonts w:ascii="Times New Roman" w:hAnsi="Times New Roman" w:cs="Times New Roman"/>
          <w:sz w:val="24"/>
          <w:szCs w:val="24"/>
        </w:rPr>
        <w:t xml:space="preserve">Ann </w:t>
      </w:r>
      <w:proofErr w:type="spellStart"/>
      <w:r w:rsidRPr="00BE1D5A">
        <w:rPr>
          <w:rFonts w:ascii="Times New Roman" w:hAnsi="Times New Roman" w:cs="Times New Roman"/>
          <w:sz w:val="24"/>
          <w:szCs w:val="24"/>
        </w:rPr>
        <w:t>Thorac</w:t>
      </w:r>
      <w:proofErr w:type="spellEnd"/>
      <w:r w:rsidRPr="00BE1D5A">
        <w:rPr>
          <w:rFonts w:ascii="Times New Roman" w:hAnsi="Times New Roman" w:cs="Times New Roman"/>
          <w:sz w:val="24"/>
          <w:szCs w:val="24"/>
        </w:rPr>
        <w:t xml:space="preserve"> </w:t>
      </w:r>
      <w:proofErr w:type="spellStart"/>
      <w:r w:rsidRPr="00BE1D5A">
        <w:rPr>
          <w:rFonts w:ascii="Times New Roman" w:hAnsi="Times New Roman" w:cs="Times New Roman"/>
          <w:sz w:val="24"/>
          <w:szCs w:val="24"/>
        </w:rPr>
        <w:t>Surg</w:t>
      </w:r>
      <w:proofErr w:type="spellEnd"/>
      <w:r w:rsidRPr="00BE1D5A">
        <w:rPr>
          <w:rFonts w:ascii="Times New Roman" w:hAnsi="Times New Roman" w:cs="Times New Roman"/>
          <w:sz w:val="24"/>
          <w:szCs w:val="24"/>
        </w:rPr>
        <w:t xml:space="preserve"> 2002</w:t>
      </w:r>
      <w:proofErr w:type="gramStart"/>
      <w:r w:rsidRPr="00BE1D5A">
        <w:rPr>
          <w:rFonts w:ascii="Times New Roman" w:hAnsi="Times New Roman" w:cs="Times New Roman"/>
          <w:sz w:val="24"/>
          <w:szCs w:val="24"/>
        </w:rPr>
        <w:t>;74:865</w:t>
      </w:r>
      <w:proofErr w:type="gramEnd"/>
      <w:r w:rsidRPr="00BE1D5A">
        <w:rPr>
          <w:rFonts w:ascii="Times New Roman" w:hAnsi="Times New Roman" w:cs="Times New Roman"/>
          <w:sz w:val="24"/>
          <w:szCs w:val="24"/>
        </w:rPr>
        <w:t>–9</w:t>
      </w:r>
      <w:r w:rsidRPr="00BE1D5A">
        <w:rPr>
          <w:rFonts w:ascii="Times New Roman" w:hAnsi="Times New Roman" w:cs="Times New Roman"/>
          <w:sz w:val="24"/>
          <w:szCs w:val="24"/>
          <w:lang w:val="id-ID"/>
        </w:rPr>
        <w:t>.</w:t>
      </w:r>
    </w:p>
    <w:p w:rsidR="00B963E9" w:rsidRPr="00E35154" w:rsidRDefault="00B963E9" w:rsidP="00B963E9">
      <w:pPr>
        <w:spacing w:after="0" w:line="480" w:lineRule="auto"/>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20. </w:t>
      </w:r>
      <w:r w:rsidR="00E11D02">
        <w:rPr>
          <w:rFonts w:ascii="Times New Roman" w:eastAsia="Times New Roman" w:hAnsi="Times New Roman" w:cs="Times New Roman"/>
          <w:sz w:val="24"/>
          <w:szCs w:val="24"/>
          <w:lang w:val="id-ID" w:eastAsia="id-ID"/>
        </w:rPr>
        <w:t>Yhim HY, Han SW, Oh DY</w:t>
      </w:r>
      <w:r w:rsidR="000158AD">
        <w:rPr>
          <w:rFonts w:ascii="Times New Roman" w:eastAsia="Times New Roman" w:hAnsi="Times New Roman" w:cs="Times New Roman"/>
          <w:sz w:val="24"/>
          <w:szCs w:val="24"/>
          <w:lang w:val="id-ID" w:eastAsia="id-ID"/>
        </w:rPr>
        <w:t xml:space="preserve"> et al. Prognostic F</w:t>
      </w:r>
      <w:r w:rsidRPr="00E35154">
        <w:rPr>
          <w:rFonts w:ascii="Times New Roman" w:eastAsia="Times New Roman" w:hAnsi="Times New Roman" w:cs="Times New Roman"/>
          <w:sz w:val="24"/>
          <w:szCs w:val="24"/>
          <w:lang w:val="id-ID" w:eastAsia="id-ID"/>
        </w:rPr>
        <w:t xml:space="preserve">actors for </w:t>
      </w:r>
      <w:r w:rsidR="000158AD">
        <w:rPr>
          <w:rFonts w:ascii="Times New Roman" w:eastAsia="Times New Roman" w:hAnsi="Times New Roman" w:cs="Times New Roman"/>
          <w:sz w:val="24"/>
          <w:szCs w:val="24"/>
          <w:lang w:val="id-ID" w:eastAsia="id-ID"/>
        </w:rPr>
        <w:t>R</w:t>
      </w:r>
      <w:r w:rsidRPr="00E35154">
        <w:rPr>
          <w:rFonts w:ascii="Times New Roman" w:eastAsia="Times New Roman" w:hAnsi="Times New Roman" w:cs="Times New Roman"/>
          <w:sz w:val="24"/>
          <w:szCs w:val="24"/>
          <w:lang w:val="id-ID" w:eastAsia="id-ID"/>
        </w:rPr>
        <w:t xml:space="preserve">ecurrent </w:t>
      </w:r>
      <w:r w:rsidR="000158AD">
        <w:rPr>
          <w:rFonts w:ascii="Times New Roman" w:eastAsia="Times New Roman" w:hAnsi="Times New Roman" w:cs="Times New Roman"/>
          <w:sz w:val="24"/>
          <w:szCs w:val="24"/>
          <w:lang w:val="id-ID" w:eastAsia="id-ID"/>
        </w:rPr>
        <w:t>B</w:t>
      </w:r>
      <w:r w:rsidRPr="00E35154">
        <w:rPr>
          <w:rFonts w:ascii="Times New Roman" w:eastAsia="Times New Roman" w:hAnsi="Times New Roman" w:cs="Times New Roman"/>
          <w:sz w:val="24"/>
          <w:szCs w:val="24"/>
          <w:lang w:val="id-ID" w:eastAsia="id-ID"/>
        </w:rPr>
        <w:t xml:space="preserve">reast </w:t>
      </w:r>
      <w:r w:rsidR="000158AD">
        <w:rPr>
          <w:rFonts w:ascii="Times New Roman" w:eastAsia="Times New Roman" w:hAnsi="Times New Roman" w:cs="Times New Roman"/>
          <w:sz w:val="24"/>
          <w:szCs w:val="24"/>
          <w:lang w:val="id-ID" w:eastAsia="id-ID"/>
        </w:rPr>
        <w:t>C</w:t>
      </w:r>
      <w:r w:rsidRPr="00E35154">
        <w:rPr>
          <w:rFonts w:ascii="Times New Roman" w:eastAsia="Times New Roman" w:hAnsi="Times New Roman" w:cs="Times New Roman"/>
          <w:sz w:val="24"/>
          <w:szCs w:val="24"/>
          <w:lang w:val="id-ID" w:eastAsia="id-ID"/>
        </w:rPr>
        <w:t xml:space="preserve">ancer </w:t>
      </w:r>
      <w:r w:rsidR="000158AD">
        <w:rPr>
          <w:rFonts w:ascii="Times New Roman" w:eastAsia="Times New Roman" w:hAnsi="Times New Roman" w:cs="Times New Roman"/>
          <w:sz w:val="24"/>
          <w:szCs w:val="24"/>
          <w:lang w:val="id-ID" w:eastAsia="id-ID"/>
        </w:rPr>
        <w:t>Patients with an Isolated, L</w:t>
      </w:r>
      <w:r w:rsidRPr="00E35154">
        <w:rPr>
          <w:rFonts w:ascii="Times New Roman" w:eastAsia="Times New Roman" w:hAnsi="Times New Roman" w:cs="Times New Roman"/>
          <w:sz w:val="24"/>
          <w:szCs w:val="24"/>
          <w:lang w:val="id-ID" w:eastAsia="id-ID"/>
        </w:rPr>
        <w:t xml:space="preserve">imited </w:t>
      </w:r>
      <w:r w:rsidR="000158AD">
        <w:rPr>
          <w:rFonts w:ascii="Times New Roman" w:eastAsia="Times New Roman" w:hAnsi="Times New Roman" w:cs="Times New Roman"/>
          <w:sz w:val="24"/>
          <w:szCs w:val="24"/>
          <w:lang w:val="id-ID" w:eastAsia="id-ID"/>
        </w:rPr>
        <w:t>N</w:t>
      </w:r>
      <w:r w:rsidRPr="00E35154">
        <w:rPr>
          <w:rFonts w:ascii="Times New Roman" w:eastAsia="Times New Roman" w:hAnsi="Times New Roman" w:cs="Times New Roman"/>
          <w:sz w:val="24"/>
          <w:szCs w:val="24"/>
          <w:lang w:val="id-ID" w:eastAsia="id-ID"/>
        </w:rPr>
        <w:t>umber of</w:t>
      </w:r>
      <w:r w:rsidR="000158AD">
        <w:rPr>
          <w:rFonts w:ascii="Times New Roman" w:eastAsia="Times New Roman" w:hAnsi="Times New Roman" w:cs="Times New Roman"/>
          <w:sz w:val="24"/>
          <w:szCs w:val="24"/>
          <w:lang w:val="id-ID" w:eastAsia="id-ID"/>
        </w:rPr>
        <w:t xml:space="preserve"> L</w:t>
      </w:r>
      <w:r w:rsidRPr="00E35154">
        <w:rPr>
          <w:rFonts w:ascii="Times New Roman" w:eastAsia="Times New Roman" w:hAnsi="Times New Roman" w:cs="Times New Roman"/>
          <w:sz w:val="24"/>
          <w:szCs w:val="24"/>
          <w:lang w:val="id-ID" w:eastAsia="id-ID"/>
        </w:rPr>
        <w:t xml:space="preserve">ung </w:t>
      </w:r>
      <w:r w:rsidR="000158AD">
        <w:rPr>
          <w:rFonts w:ascii="Times New Roman" w:eastAsia="Times New Roman" w:hAnsi="Times New Roman" w:cs="Times New Roman"/>
          <w:sz w:val="24"/>
          <w:szCs w:val="24"/>
          <w:lang w:val="id-ID" w:eastAsia="id-ID"/>
        </w:rPr>
        <w:t>M</w:t>
      </w:r>
      <w:r w:rsidRPr="00E35154">
        <w:rPr>
          <w:rFonts w:ascii="Times New Roman" w:eastAsia="Times New Roman" w:hAnsi="Times New Roman" w:cs="Times New Roman"/>
          <w:sz w:val="24"/>
          <w:szCs w:val="24"/>
          <w:lang w:val="id-ID" w:eastAsia="id-ID"/>
        </w:rPr>
        <w:t xml:space="preserve">etastases and </w:t>
      </w:r>
      <w:r w:rsidR="000158AD">
        <w:rPr>
          <w:rFonts w:ascii="Times New Roman" w:eastAsia="Times New Roman" w:hAnsi="Times New Roman" w:cs="Times New Roman"/>
          <w:sz w:val="24"/>
          <w:szCs w:val="24"/>
          <w:lang w:val="id-ID" w:eastAsia="id-ID"/>
        </w:rPr>
        <w:t>I</w:t>
      </w:r>
      <w:r w:rsidRPr="00E35154">
        <w:rPr>
          <w:rFonts w:ascii="Times New Roman" w:eastAsia="Times New Roman" w:hAnsi="Times New Roman" w:cs="Times New Roman"/>
          <w:sz w:val="24"/>
          <w:szCs w:val="24"/>
          <w:lang w:val="id-ID" w:eastAsia="id-ID"/>
        </w:rPr>
        <w:t xml:space="preserve">mplications for </w:t>
      </w:r>
      <w:r w:rsidR="000158AD">
        <w:rPr>
          <w:rFonts w:ascii="Times New Roman" w:eastAsia="Times New Roman" w:hAnsi="Times New Roman" w:cs="Times New Roman"/>
          <w:sz w:val="24"/>
          <w:szCs w:val="24"/>
          <w:lang w:val="id-ID" w:eastAsia="id-ID"/>
        </w:rPr>
        <w:t>P</w:t>
      </w:r>
      <w:r w:rsidRPr="00E35154">
        <w:rPr>
          <w:rFonts w:ascii="Times New Roman" w:eastAsia="Times New Roman" w:hAnsi="Times New Roman" w:cs="Times New Roman"/>
          <w:sz w:val="24"/>
          <w:szCs w:val="24"/>
          <w:lang w:val="id-ID" w:eastAsia="id-ID"/>
        </w:rPr>
        <w:t xml:space="preserve">ulmonary </w:t>
      </w:r>
      <w:r w:rsidR="000158AD">
        <w:rPr>
          <w:rFonts w:ascii="Times New Roman" w:eastAsia="Times New Roman" w:hAnsi="Times New Roman" w:cs="Times New Roman"/>
          <w:sz w:val="24"/>
          <w:szCs w:val="24"/>
          <w:lang w:val="id-ID" w:eastAsia="id-ID"/>
        </w:rPr>
        <w:t>M</w:t>
      </w:r>
      <w:r w:rsidRPr="00E35154">
        <w:rPr>
          <w:rFonts w:ascii="Times New Roman" w:eastAsia="Times New Roman" w:hAnsi="Times New Roman" w:cs="Times New Roman"/>
          <w:sz w:val="24"/>
          <w:szCs w:val="24"/>
          <w:lang w:val="id-ID" w:eastAsia="id-ID"/>
        </w:rPr>
        <w:t>etastasectomy. Cancer</w:t>
      </w:r>
      <w:r w:rsidR="000158AD">
        <w:rPr>
          <w:rFonts w:ascii="Times New Roman" w:eastAsia="Times New Roman" w:hAnsi="Times New Roman" w:cs="Times New Roman"/>
          <w:sz w:val="24"/>
          <w:szCs w:val="24"/>
          <w:lang w:val="id-ID" w:eastAsia="id-ID"/>
        </w:rPr>
        <w:t>.</w:t>
      </w:r>
      <w:r w:rsidRPr="00E35154">
        <w:rPr>
          <w:rFonts w:ascii="Times New Roman" w:eastAsia="Times New Roman" w:hAnsi="Times New Roman" w:cs="Times New Roman"/>
          <w:sz w:val="24"/>
          <w:szCs w:val="24"/>
          <w:lang w:val="id-ID" w:eastAsia="id-ID"/>
        </w:rPr>
        <w:t xml:space="preserve"> 2010;116:2890-901.</w:t>
      </w:r>
    </w:p>
    <w:p w:rsidR="00B963E9" w:rsidRPr="00E35154" w:rsidRDefault="00B963E9" w:rsidP="00B963E9">
      <w:pPr>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2</w:t>
      </w:r>
      <w:r w:rsidRPr="00E35154">
        <w:rPr>
          <w:rFonts w:ascii="Times New Roman" w:eastAsia="Times New Roman" w:hAnsi="Times New Roman" w:cs="Times New Roman"/>
          <w:sz w:val="24"/>
          <w:szCs w:val="24"/>
          <w:lang w:val="id-ID" w:eastAsia="id-ID"/>
        </w:rPr>
        <w:t>1. Planchard D, Soria JC</w:t>
      </w:r>
      <w:r w:rsidR="000158AD">
        <w:rPr>
          <w:rFonts w:ascii="Times New Roman" w:eastAsia="Times New Roman" w:hAnsi="Times New Roman" w:cs="Times New Roman"/>
          <w:sz w:val="24"/>
          <w:szCs w:val="24"/>
          <w:lang w:val="id-ID" w:eastAsia="id-ID"/>
        </w:rPr>
        <w:t xml:space="preserve">, Michiels S et al. Uncertain Benefit from </w:t>
      </w:r>
      <w:r w:rsidR="000158AD">
        <w:rPr>
          <w:rFonts w:ascii="Times New Roman" w:eastAsia="Times New Roman" w:hAnsi="Times New Roman" w:cs="Times New Roman"/>
          <w:sz w:val="24"/>
          <w:szCs w:val="24"/>
          <w:lang w:val="id-ID" w:eastAsia="id-ID"/>
        </w:rPr>
        <w:lastRenderedPageBreak/>
        <w:t>S</w:t>
      </w:r>
      <w:r w:rsidRPr="00E35154">
        <w:rPr>
          <w:rFonts w:ascii="Times New Roman" w:eastAsia="Times New Roman" w:hAnsi="Times New Roman" w:cs="Times New Roman"/>
          <w:sz w:val="24"/>
          <w:szCs w:val="24"/>
          <w:lang w:val="id-ID" w:eastAsia="id-ID"/>
        </w:rPr>
        <w:t xml:space="preserve">urgery in </w:t>
      </w:r>
      <w:r w:rsidR="000158AD">
        <w:rPr>
          <w:rFonts w:ascii="Times New Roman" w:eastAsia="Times New Roman" w:hAnsi="Times New Roman" w:cs="Times New Roman"/>
          <w:sz w:val="24"/>
          <w:szCs w:val="24"/>
          <w:lang w:val="id-ID" w:eastAsia="id-ID"/>
        </w:rPr>
        <w:t>P</w:t>
      </w:r>
      <w:r w:rsidRPr="00E35154">
        <w:rPr>
          <w:rFonts w:ascii="Times New Roman" w:eastAsia="Times New Roman" w:hAnsi="Times New Roman" w:cs="Times New Roman"/>
          <w:sz w:val="24"/>
          <w:szCs w:val="24"/>
          <w:lang w:val="id-ID" w:eastAsia="id-ID"/>
        </w:rPr>
        <w:t xml:space="preserve">atients with </w:t>
      </w:r>
      <w:r w:rsidR="000158AD">
        <w:rPr>
          <w:rFonts w:ascii="Times New Roman" w:eastAsia="Times New Roman" w:hAnsi="Times New Roman" w:cs="Times New Roman"/>
          <w:sz w:val="24"/>
          <w:szCs w:val="24"/>
          <w:lang w:val="id-ID" w:eastAsia="id-ID"/>
        </w:rPr>
        <w:t>L</w:t>
      </w:r>
      <w:r w:rsidRPr="00E35154">
        <w:rPr>
          <w:rFonts w:ascii="Times New Roman" w:eastAsia="Times New Roman" w:hAnsi="Times New Roman" w:cs="Times New Roman"/>
          <w:sz w:val="24"/>
          <w:szCs w:val="24"/>
          <w:lang w:val="id-ID" w:eastAsia="id-ID"/>
        </w:rPr>
        <w:t xml:space="preserve">ung </w:t>
      </w:r>
      <w:r w:rsidR="000158AD">
        <w:rPr>
          <w:rFonts w:ascii="Times New Roman" w:eastAsia="Times New Roman" w:hAnsi="Times New Roman" w:cs="Times New Roman"/>
          <w:sz w:val="24"/>
          <w:szCs w:val="24"/>
          <w:lang w:val="id-ID" w:eastAsia="id-ID"/>
        </w:rPr>
        <w:t>M</w:t>
      </w:r>
      <w:r w:rsidRPr="00E35154">
        <w:rPr>
          <w:rFonts w:ascii="Times New Roman" w:eastAsia="Times New Roman" w:hAnsi="Times New Roman" w:cs="Times New Roman"/>
          <w:sz w:val="24"/>
          <w:szCs w:val="24"/>
          <w:lang w:val="id-ID" w:eastAsia="id-ID"/>
        </w:rPr>
        <w:t xml:space="preserve">etastases from </w:t>
      </w:r>
      <w:r w:rsidR="000158AD">
        <w:rPr>
          <w:rFonts w:ascii="Times New Roman" w:eastAsia="Times New Roman" w:hAnsi="Times New Roman" w:cs="Times New Roman"/>
          <w:sz w:val="24"/>
          <w:szCs w:val="24"/>
          <w:lang w:val="id-ID" w:eastAsia="id-ID"/>
        </w:rPr>
        <w:t>Breast C</w:t>
      </w:r>
      <w:r w:rsidRPr="00E35154">
        <w:rPr>
          <w:rFonts w:ascii="Times New Roman" w:eastAsia="Times New Roman" w:hAnsi="Times New Roman" w:cs="Times New Roman"/>
          <w:sz w:val="24"/>
          <w:szCs w:val="24"/>
          <w:lang w:val="id-ID" w:eastAsia="id-ID"/>
        </w:rPr>
        <w:t>arcinoma. Cancer</w:t>
      </w:r>
      <w:r w:rsidR="000158AD">
        <w:rPr>
          <w:rFonts w:ascii="Times New Roman" w:eastAsia="Times New Roman" w:hAnsi="Times New Roman" w:cs="Times New Roman"/>
          <w:sz w:val="24"/>
          <w:szCs w:val="24"/>
          <w:lang w:val="id-ID" w:eastAsia="id-ID"/>
        </w:rPr>
        <w:t>.</w:t>
      </w:r>
      <w:r w:rsidRPr="00E35154">
        <w:rPr>
          <w:rFonts w:ascii="Times New Roman" w:eastAsia="Times New Roman" w:hAnsi="Times New Roman" w:cs="Times New Roman"/>
          <w:sz w:val="24"/>
          <w:szCs w:val="24"/>
          <w:lang w:val="id-ID" w:eastAsia="id-ID"/>
        </w:rPr>
        <w:t xml:space="preserve"> 2004;100:28-35.</w:t>
      </w:r>
    </w:p>
    <w:p w:rsidR="00B963E9" w:rsidRDefault="00B963E9" w:rsidP="00B963E9">
      <w:pPr>
        <w:spacing w:line="480" w:lineRule="auto"/>
        <w:jc w:val="both"/>
      </w:pPr>
    </w:p>
    <w:p w:rsidR="00B963E9" w:rsidRPr="00374214" w:rsidRDefault="00B963E9" w:rsidP="009B4543">
      <w:pPr>
        <w:tabs>
          <w:tab w:val="left" w:pos="851"/>
        </w:tabs>
        <w:autoSpaceDE w:val="0"/>
        <w:autoSpaceDN w:val="0"/>
        <w:adjustRightInd w:val="0"/>
        <w:spacing w:after="0" w:line="480" w:lineRule="auto"/>
        <w:jc w:val="both"/>
        <w:rPr>
          <w:rFonts w:ascii="Times New Roman" w:hAnsi="Times New Roman" w:cs="Times New Roman"/>
          <w:b/>
          <w:color w:val="231F20"/>
          <w:sz w:val="24"/>
          <w:szCs w:val="24"/>
          <w:lang w:val="id-ID"/>
        </w:rPr>
      </w:pPr>
    </w:p>
    <w:sectPr w:rsidR="00B963E9" w:rsidRPr="00374214" w:rsidSect="002122FE">
      <w:pgSz w:w="11907" w:h="16840"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23" w:rsidRDefault="00B00423" w:rsidP="00374214">
      <w:pPr>
        <w:spacing w:after="0" w:line="240" w:lineRule="auto"/>
      </w:pPr>
      <w:r>
        <w:separator/>
      </w:r>
    </w:p>
  </w:endnote>
  <w:endnote w:type="continuationSeparator" w:id="0">
    <w:p w:rsidR="00B00423" w:rsidRDefault="00B00423" w:rsidP="0037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23" w:rsidRDefault="00B00423" w:rsidP="00374214">
      <w:pPr>
        <w:spacing w:after="0" w:line="240" w:lineRule="auto"/>
      </w:pPr>
      <w:r>
        <w:separator/>
      </w:r>
    </w:p>
  </w:footnote>
  <w:footnote w:type="continuationSeparator" w:id="0">
    <w:p w:rsidR="00B00423" w:rsidRDefault="00B00423" w:rsidP="00374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1DFE"/>
    <w:multiLevelType w:val="multilevel"/>
    <w:tmpl w:val="857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4455B"/>
    <w:multiLevelType w:val="multilevel"/>
    <w:tmpl w:val="DF46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66"/>
    <w:rsid w:val="00000F26"/>
    <w:rsid w:val="000035E4"/>
    <w:rsid w:val="00006071"/>
    <w:rsid w:val="00010518"/>
    <w:rsid w:val="00010C95"/>
    <w:rsid w:val="000158AD"/>
    <w:rsid w:val="00020AF0"/>
    <w:rsid w:val="00033056"/>
    <w:rsid w:val="000365E5"/>
    <w:rsid w:val="000408EB"/>
    <w:rsid w:val="00044641"/>
    <w:rsid w:val="000457AC"/>
    <w:rsid w:val="00053E9A"/>
    <w:rsid w:val="00055F0C"/>
    <w:rsid w:val="0006214B"/>
    <w:rsid w:val="00064D6D"/>
    <w:rsid w:val="00067E5B"/>
    <w:rsid w:val="00071435"/>
    <w:rsid w:val="00075525"/>
    <w:rsid w:val="00087727"/>
    <w:rsid w:val="00090F06"/>
    <w:rsid w:val="000924F6"/>
    <w:rsid w:val="000A0E82"/>
    <w:rsid w:val="000A3654"/>
    <w:rsid w:val="000A5B00"/>
    <w:rsid w:val="000A61A7"/>
    <w:rsid w:val="000B2570"/>
    <w:rsid w:val="000B5BE5"/>
    <w:rsid w:val="000C44D3"/>
    <w:rsid w:val="000E3316"/>
    <w:rsid w:val="00120A58"/>
    <w:rsid w:val="00147DDA"/>
    <w:rsid w:val="001549A1"/>
    <w:rsid w:val="0016067F"/>
    <w:rsid w:val="001612D5"/>
    <w:rsid w:val="001713F5"/>
    <w:rsid w:val="001816F9"/>
    <w:rsid w:val="00187212"/>
    <w:rsid w:val="001872B0"/>
    <w:rsid w:val="001921DB"/>
    <w:rsid w:val="001A2634"/>
    <w:rsid w:val="001B1149"/>
    <w:rsid w:val="001C6AF4"/>
    <w:rsid w:val="001E2BAD"/>
    <w:rsid w:val="001F524A"/>
    <w:rsid w:val="001F6D57"/>
    <w:rsid w:val="001F7415"/>
    <w:rsid w:val="002043FA"/>
    <w:rsid w:val="00210DB2"/>
    <w:rsid w:val="002122FE"/>
    <w:rsid w:val="00223862"/>
    <w:rsid w:val="002241AD"/>
    <w:rsid w:val="00232961"/>
    <w:rsid w:val="00241611"/>
    <w:rsid w:val="00245594"/>
    <w:rsid w:val="002520E8"/>
    <w:rsid w:val="002731FD"/>
    <w:rsid w:val="00274C7B"/>
    <w:rsid w:val="00276343"/>
    <w:rsid w:val="00277F0F"/>
    <w:rsid w:val="00291205"/>
    <w:rsid w:val="0029528F"/>
    <w:rsid w:val="002A1696"/>
    <w:rsid w:val="002A6DB1"/>
    <w:rsid w:val="002B5A00"/>
    <w:rsid w:val="002C3C90"/>
    <w:rsid w:val="002C4E76"/>
    <w:rsid w:val="002D39DF"/>
    <w:rsid w:val="002D5F86"/>
    <w:rsid w:val="002E75BD"/>
    <w:rsid w:val="002F3125"/>
    <w:rsid w:val="002F5368"/>
    <w:rsid w:val="00302F18"/>
    <w:rsid w:val="00307E7B"/>
    <w:rsid w:val="00313860"/>
    <w:rsid w:val="003254E6"/>
    <w:rsid w:val="00332ECF"/>
    <w:rsid w:val="00335704"/>
    <w:rsid w:val="003372FF"/>
    <w:rsid w:val="00343AA3"/>
    <w:rsid w:val="00374214"/>
    <w:rsid w:val="003858D9"/>
    <w:rsid w:val="0039335E"/>
    <w:rsid w:val="00394CAD"/>
    <w:rsid w:val="00395FA3"/>
    <w:rsid w:val="00396293"/>
    <w:rsid w:val="003B7821"/>
    <w:rsid w:val="003C4B86"/>
    <w:rsid w:val="003C7693"/>
    <w:rsid w:val="003D34B5"/>
    <w:rsid w:val="003D7DE3"/>
    <w:rsid w:val="003F135E"/>
    <w:rsid w:val="00401B87"/>
    <w:rsid w:val="0041539A"/>
    <w:rsid w:val="004315A8"/>
    <w:rsid w:val="004324FB"/>
    <w:rsid w:val="0044705D"/>
    <w:rsid w:val="004479CD"/>
    <w:rsid w:val="004525C6"/>
    <w:rsid w:val="00455CFA"/>
    <w:rsid w:val="00461A50"/>
    <w:rsid w:val="00462CF1"/>
    <w:rsid w:val="004767C3"/>
    <w:rsid w:val="00477EA1"/>
    <w:rsid w:val="0048112A"/>
    <w:rsid w:val="00484729"/>
    <w:rsid w:val="00486380"/>
    <w:rsid w:val="00492840"/>
    <w:rsid w:val="004A0DA2"/>
    <w:rsid w:val="004B2DD9"/>
    <w:rsid w:val="004F3D70"/>
    <w:rsid w:val="00510120"/>
    <w:rsid w:val="00516E1D"/>
    <w:rsid w:val="00545AB8"/>
    <w:rsid w:val="00547E81"/>
    <w:rsid w:val="00556AAD"/>
    <w:rsid w:val="00574E1C"/>
    <w:rsid w:val="0058054C"/>
    <w:rsid w:val="0058173A"/>
    <w:rsid w:val="005B4DC4"/>
    <w:rsid w:val="005C0CDF"/>
    <w:rsid w:val="005C61C1"/>
    <w:rsid w:val="005F299C"/>
    <w:rsid w:val="005F3F23"/>
    <w:rsid w:val="005F4AFA"/>
    <w:rsid w:val="005F5206"/>
    <w:rsid w:val="006044C6"/>
    <w:rsid w:val="00606EBD"/>
    <w:rsid w:val="00611469"/>
    <w:rsid w:val="00620E60"/>
    <w:rsid w:val="0063116B"/>
    <w:rsid w:val="0063227A"/>
    <w:rsid w:val="00644DBA"/>
    <w:rsid w:val="00671DB6"/>
    <w:rsid w:val="006945DC"/>
    <w:rsid w:val="006A5433"/>
    <w:rsid w:val="006A5757"/>
    <w:rsid w:val="006B7791"/>
    <w:rsid w:val="006D5A47"/>
    <w:rsid w:val="006E2231"/>
    <w:rsid w:val="006E3CD9"/>
    <w:rsid w:val="006E4112"/>
    <w:rsid w:val="007045B1"/>
    <w:rsid w:val="0074077A"/>
    <w:rsid w:val="007435B1"/>
    <w:rsid w:val="007506E4"/>
    <w:rsid w:val="0076632F"/>
    <w:rsid w:val="00770538"/>
    <w:rsid w:val="00770592"/>
    <w:rsid w:val="007737CE"/>
    <w:rsid w:val="00777E5E"/>
    <w:rsid w:val="00791000"/>
    <w:rsid w:val="007A5B69"/>
    <w:rsid w:val="007D2FC2"/>
    <w:rsid w:val="0080562C"/>
    <w:rsid w:val="008075F8"/>
    <w:rsid w:val="00832630"/>
    <w:rsid w:val="00833087"/>
    <w:rsid w:val="00841FDC"/>
    <w:rsid w:val="008503AC"/>
    <w:rsid w:val="00850A2D"/>
    <w:rsid w:val="00855B67"/>
    <w:rsid w:val="00876F95"/>
    <w:rsid w:val="008A38C0"/>
    <w:rsid w:val="008A713C"/>
    <w:rsid w:val="008C3606"/>
    <w:rsid w:val="008E017B"/>
    <w:rsid w:val="008E0E61"/>
    <w:rsid w:val="008E41CD"/>
    <w:rsid w:val="00917861"/>
    <w:rsid w:val="0092049D"/>
    <w:rsid w:val="00925D1A"/>
    <w:rsid w:val="00926A47"/>
    <w:rsid w:val="00927B93"/>
    <w:rsid w:val="00936C6D"/>
    <w:rsid w:val="009378A8"/>
    <w:rsid w:val="00942E9A"/>
    <w:rsid w:val="009558A2"/>
    <w:rsid w:val="00957123"/>
    <w:rsid w:val="00962AFA"/>
    <w:rsid w:val="00965ACC"/>
    <w:rsid w:val="00974666"/>
    <w:rsid w:val="00990179"/>
    <w:rsid w:val="00990F14"/>
    <w:rsid w:val="0099377A"/>
    <w:rsid w:val="00997929"/>
    <w:rsid w:val="009A59E6"/>
    <w:rsid w:val="009B4543"/>
    <w:rsid w:val="009B4B1C"/>
    <w:rsid w:val="009C1084"/>
    <w:rsid w:val="009D2EAF"/>
    <w:rsid w:val="009D5899"/>
    <w:rsid w:val="009E1BDA"/>
    <w:rsid w:val="009F0669"/>
    <w:rsid w:val="00A05006"/>
    <w:rsid w:val="00A10070"/>
    <w:rsid w:val="00A138C8"/>
    <w:rsid w:val="00A21EAB"/>
    <w:rsid w:val="00A43A68"/>
    <w:rsid w:val="00A52A7D"/>
    <w:rsid w:val="00A5783F"/>
    <w:rsid w:val="00A6257F"/>
    <w:rsid w:val="00A66498"/>
    <w:rsid w:val="00A83477"/>
    <w:rsid w:val="00A94E56"/>
    <w:rsid w:val="00AA4BCD"/>
    <w:rsid w:val="00AC7567"/>
    <w:rsid w:val="00AD4110"/>
    <w:rsid w:val="00AD443C"/>
    <w:rsid w:val="00AD6A66"/>
    <w:rsid w:val="00AE0AD3"/>
    <w:rsid w:val="00B00423"/>
    <w:rsid w:val="00B07129"/>
    <w:rsid w:val="00B17A41"/>
    <w:rsid w:val="00B2385A"/>
    <w:rsid w:val="00B326CE"/>
    <w:rsid w:val="00B33A42"/>
    <w:rsid w:val="00B53DB4"/>
    <w:rsid w:val="00B55517"/>
    <w:rsid w:val="00B963E9"/>
    <w:rsid w:val="00BB20B1"/>
    <w:rsid w:val="00BD347A"/>
    <w:rsid w:val="00BD6A93"/>
    <w:rsid w:val="00BE1D5A"/>
    <w:rsid w:val="00BE2ED4"/>
    <w:rsid w:val="00BF433D"/>
    <w:rsid w:val="00BF4F35"/>
    <w:rsid w:val="00C00ABA"/>
    <w:rsid w:val="00C01177"/>
    <w:rsid w:val="00C06C41"/>
    <w:rsid w:val="00C10E7D"/>
    <w:rsid w:val="00C15E10"/>
    <w:rsid w:val="00C372BA"/>
    <w:rsid w:val="00C46D0C"/>
    <w:rsid w:val="00C51CE3"/>
    <w:rsid w:val="00C51DD4"/>
    <w:rsid w:val="00C61E96"/>
    <w:rsid w:val="00C86F6D"/>
    <w:rsid w:val="00C91437"/>
    <w:rsid w:val="00CA0A89"/>
    <w:rsid w:val="00CB3E8C"/>
    <w:rsid w:val="00CE5336"/>
    <w:rsid w:val="00CE5BB1"/>
    <w:rsid w:val="00CF09F4"/>
    <w:rsid w:val="00D03D35"/>
    <w:rsid w:val="00D05FB9"/>
    <w:rsid w:val="00D1476B"/>
    <w:rsid w:val="00D309C6"/>
    <w:rsid w:val="00D34F74"/>
    <w:rsid w:val="00D36C76"/>
    <w:rsid w:val="00D453F6"/>
    <w:rsid w:val="00D45434"/>
    <w:rsid w:val="00D6258A"/>
    <w:rsid w:val="00DB0890"/>
    <w:rsid w:val="00DB7419"/>
    <w:rsid w:val="00DD5457"/>
    <w:rsid w:val="00DD6AAF"/>
    <w:rsid w:val="00DE160E"/>
    <w:rsid w:val="00DE1862"/>
    <w:rsid w:val="00DE5A81"/>
    <w:rsid w:val="00DF5085"/>
    <w:rsid w:val="00E03F22"/>
    <w:rsid w:val="00E105A7"/>
    <w:rsid w:val="00E11D02"/>
    <w:rsid w:val="00E139D0"/>
    <w:rsid w:val="00E13F41"/>
    <w:rsid w:val="00E15B25"/>
    <w:rsid w:val="00E2129B"/>
    <w:rsid w:val="00E22000"/>
    <w:rsid w:val="00E349A1"/>
    <w:rsid w:val="00E35070"/>
    <w:rsid w:val="00E35154"/>
    <w:rsid w:val="00E46060"/>
    <w:rsid w:val="00E630DE"/>
    <w:rsid w:val="00E64571"/>
    <w:rsid w:val="00E7322B"/>
    <w:rsid w:val="00E8788A"/>
    <w:rsid w:val="00E92229"/>
    <w:rsid w:val="00E95320"/>
    <w:rsid w:val="00EC3F22"/>
    <w:rsid w:val="00ED3690"/>
    <w:rsid w:val="00ED76F5"/>
    <w:rsid w:val="00EE2895"/>
    <w:rsid w:val="00EF6B3E"/>
    <w:rsid w:val="00F22089"/>
    <w:rsid w:val="00F230B6"/>
    <w:rsid w:val="00F26216"/>
    <w:rsid w:val="00F2732B"/>
    <w:rsid w:val="00F344A7"/>
    <w:rsid w:val="00F35C24"/>
    <w:rsid w:val="00F40081"/>
    <w:rsid w:val="00F51478"/>
    <w:rsid w:val="00F56D35"/>
    <w:rsid w:val="00F632CB"/>
    <w:rsid w:val="00F63FAF"/>
    <w:rsid w:val="00F6694C"/>
    <w:rsid w:val="00F66D73"/>
    <w:rsid w:val="00F77DD9"/>
    <w:rsid w:val="00F814A2"/>
    <w:rsid w:val="00FA02CC"/>
    <w:rsid w:val="00FA3890"/>
    <w:rsid w:val="00FB3813"/>
    <w:rsid w:val="00FC184A"/>
    <w:rsid w:val="00FD3F94"/>
    <w:rsid w:val="00FE5230"/>
    <w:rsid w:val="00FE534B"/>
    <w:rsid w:val="00FF52DD"/>
    <w:rsid w:val="00FF5C5F"/>
    <w:rsid w:val="00FF63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3DB4"/>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70592"/>
  </w:style>
  <w:style w:type="paragraph" w:styleId="BalloonText">
    <w:name w:val="Balloon Text"/>
    <w:basedOn w:val="Normal"/>
    <w:link w:val="BalloonTextChar"/>
    <w:uiPriority w:val="99"/>
    <w:semiHidden/>
    <w:unhideWhenUsed/>
    <w:rsid w:val="0029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05"/>
    <w:rPr>
      <w:rFonts w:ascii="Tahoma" w:hAnsi="Tahoma" w:cs="Tahoma"/>
      <w:sz w:val="16"/>
      <w:szCs w:val="16"/>
    </w:rPr>
  </w:style>
  <w:style w:type="paragraph" w:styleId="HTMLPreformatted">
    <w:name w:val="HTML Preformatted"/>
    <w:basedOn w:val="Normal"/>
    <w:link w:val="HTMLPreformattedChar"/>
    <w:uiPriority w:val="99"/>
    <w:unhideWhenUsed/>
    <w:rsid w:val="00A1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10070"/>
    <w:rPr>
      <w:rFonts w:ascii="Courier New" w:eastAsia="Times New Roman" w:hAnsi="Courier New" w:cs="Courier New"/>
      <w:sz w:val="20"/>
      <w:szCs w:val="20"/>
      <w:lang w:val="id-ID" w:eastAsia="id-ID"/>
    </w:rPr>
  </w:style>
  <w:style w:type="table" w:styleId="TableGrid">
    <w:name w:val="Table Grid"/>
    <w:basedOn w:val="TableNormal"/>
    <w:uiPriority w:val="39"/>
    <w:rsid w:val="0051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6E1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B53DB4"/>
    <w:rPr>
      <w:rFonts w:ascii="Times New Roman" w:eastAsia="Times New Roman" w:hAnsi="Times New Roman" w:cs="Times New Roman"/>
      <w:b/>
      <w:bCs/>
      <w:sz w:val="27"/>
      <w:szCs w:val="27"/>
      <w:lang w:val="id-ID" w:eastAsia="id-ID"/>
    </w:rPr>
  </w:style>
  <w:style w:type="character" w:styleId="Strong">
    <w:name w:val="Strong"/>
    <w:basedOn w:val="DefaultParagraphFont"/>
    <w:uiPriority w:val="22"/>
    <w:qFormat/>
    <w:rsid w:val="00B53DB4"/>
    <w:rPr>
      <w:b/>
      <w:bCs/>
    </w:rPr>
  </w:style>
  <w:style w:type="character" w:customStyle="1" w:styleId="big-text">
    <w:name w:val="big-text"/>
    <w:basedOn w:val="DefaultParagraphFont"/>
    <w:rsid w:val="00B53DB4"/>
  </w:style>
  <w:style w:type="character" w:styleId="Emphasis">
    <w:name w:val="Emphasis"/>
    <w:basedOn w:val="DefaultParagraphFont"/>
    <w:uiPriority w:val="20"/>
    <w:qFormat/>
    <w:rsid w:val="00FA3890"/>
    <w:rPr>
      <w:i/>
      <w:iCs/>
    </w:rPr>
  </w:style>
  <w:style w:type="character" w:styleId="Hyperlink">
    <w:name w:val="Hyperlink"/>
    <w:basedOn w:val="DefaultParagraphFont"/>
    <w:uiPriority w:val="99"/>
    <w:semiHidden/>
    <w:unhideWhenUsed/>
    <w:rsid w:val="00FA3890"/>
    <w:rPr>
      <w:color w:val="0000FF"/>
      <w:u w:val="single"/>
    </w:rPr>
  </w:style>
  <w:style w:type="paragraph" w:styleId="Header">
    <w:name w:val="header"/>
    <w:basedOn w:val="Normal"/>
    <w:link w:val="HeaderChar"/>
    <w:uiPriority w:val="99"/>
    <w:unhideWhenUsed/>
    <w:rsid w:val="00374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214"/>
  </w:style>
  <w:style w:type="paragraph" w:styleId="Footer">
    <w:name w:val="footer"/>
    <w:basedOn w:val="Normal"/>
    <w:link w:val="FooterChar"/>
    <w:uiPriority w:val="99"/>
    <w:unhideWhenUsed/>
    <w:rsid w:val="00374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3DB4"/>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70592"/>
  </w:style>
  <w:style w:type="paragraph" w:styleId="BalloonText">
    <w:name w:val="Balloon Text"/>
    <w:basedOn w:val="Normal"/>
    <w:link w:val="BalloonTextChar"/>
    <w:uiPriority w:val="99"/>
    <w:semiHidden/>
    <w:unhideWhenUsed/>
    <w:rsid w:val="0029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05"/>
    <w:rPr>
      <w:rFonts w:ascii="Tahoma" w:hAnsi="Tahoma" w:cs="Tahoma"/>
      <w:sz w:val="16"/>
      <w:szCs w:val="16"/>
    </w:rPr>
  </w:style>
  <w:style w:type="paragraph" w:styleId="HTMLPreformatted">
    <w:name w:val="HTML Preformatted"/>
    <w:basedOn w:val="Normal"/>
    <w:link w:val="HTMLPreformattedChar"/>
    <w:uiPriority w:val="99"/>
    <w:unhideWhenUsed/>
    <w:rsid w:val="00A1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10070"/>
    <w:rPr>
      <w:rFonts w:ascii="Courier New" w:eastAsia="Times New Roman" w:hAnsi="Courier New" w:cs="Courier New"/>
      <w:sz w:val="20"/>
      <w:szCs w:val="20"/>
      <w:lang w:val="id-ID" w:eastAsia="id-ID"/>
    </w:rPr>
  </w:style>
  <w:style w:type="table" w:styleId="TableGrid">
    <w:name w:val="Table Grid"/>
    <w:basedOn w:val="TableNormal"/>
    <w:uiPriority w:val="39"/>
    <w:rsid w:val="0051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6E1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B53DB4"/>
    <w:rPr>
      <w:rFonts w:ascii="Times New Roman" w:eastAsia="Times New Roman" w:hAnsi="Times New Roman" w:cs="Times New Roman"/>
      <w:b/>
      <w:bCs/>
      <w:sz w:val="27"/>
      <w:szCs w:val="27"/>
      <w:lang w:val="id-ID" w:eastAsia="id-ID"/>
    </w:rPr>
  </w:style>
  <w:style w:type="character" w:styleId="Strong">
    <w:name w:val="Strong"/>
    <w:basedOn w:val="DefaultParagraphFont"/>
    <w:uiPriority w:val="22"/>
    <w:qFormat/>
    <w:rsid w:val="00B53DB4"/>
    <w:rPr>
      <w:b/>
      <w:bCs/>
    </w:rPr>
  </w:style>
  <w:style w:type="character" w:customStyle="1" w:styleId="big-text">
    <w:name w:val="big-text"/>
    <w:basedOn w:val="DefaultParagraphFont"/>
    <w:rsid w:val="00B53DB4"/>
  </w:style>
  <w:style w:type="character" w:styleId="Emphasis">
    <w:name w:val="Emphasis"/>
    <w:basedOn w:val="DefaultParagraphFont"/>
    <w:uiPriority w:val="20"/>
    <w:qFormat/>
    <w:rsid w:val="00FA3890"/>
    <w:rPr>
      <w:i/>
      <w:iCs/>
    </w:rPr>
  </w:style>
  <w:style w:type="character" w:styleId="Hyperlink">
    <w:name w:val="Hyperlink"/>
    <w:basedOn w:val="DefaultParagraphFont"/>
    <w:uiPriority w:val="99"/>
    <w:semiHidden/>
    <w:unhideWhenUsed/>
    <w:rsid w:val="00FA3890"/>
    <w:rPr>
      <w:color w:val="0000FF"/>
      <w:u w:val="single"/>
    </w:rPr>
  </w:style>
  <w:style w:type="paragraph" w:styleId="Header">
    <w:name w:val="header"/>
    <w:basedOn w:val="Normal"/>
    <w:link w:val="HeaderChar"/>
    <w:uiPriority w:val="99"/>
    <w:unhideWhenUsed/>
    <w:rsid w:val="00374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214"/>
  </w:style>
  <w:style w:type="paragraph" w:styleId="Footer">
    <w:name w:val="footer"/>
    <w:basedOn w:val="Normal"/>
    <w:link w:val="FooterChar"/>
    <w:uiPriority w:val="99"/>
    <w:unhideWhenUsed/>
    <w:rsid w:val="00374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173">
      <w:bodyDiv w:val="1"/>
      <w:marLeft w:val="0"/>
      <w:marRight w:val="0"/>
      <w:marTop w:val="0"/>
      <w:marBottom w:val="0"/>
      <w:divBdr>
        <w:top w:val="none" w:sz="0" w:space="0" w:color="auto"/>
        <w:left w:val="none" w:sz="0" w:space="0" w:color="auto"/>
        <w:bottom w:val="none" w:sz="0" w:space="0" w:color="auto"/>
        <w:right w:val="none" w:sz="0" w:space="0" w:color="auto"/>
      </w:divBdr>
      <w:divsChild>
        <w:div w:id="1728798913">
          <w:marLeft w:val="0"/>
          <w:marRight w:val="0"/>
          <w:marTop w:val="0"/>
          <w:marBottom w:val="0"/>
          <w:divBdr>
            <w:top w:val="none" w:sz="0" w:space="0" w:color="auto"/>
            <w:left w:val="none" w:sz="0" w:space="0" w:color="auto"/>
            <w:bottom w:val="none" w:sz="0" w:space="0" w:color="auto"/>
            <w:right w:val="none" w:sz="0" w:space="0" w:color="auto"/>
          </w:divBdr>
        </w:div>
      </w:divsChild>
    </w:div>
    <w:div w:id="64114662">
      <w:bodyDiv w:val="1"/>
      <w:marLeft w:val="0"/>
      <w:marRight w:val="0"/>
      <w:marTop w:val="0"/>
      <w:marBottom w:val="0"/>
      <w:divBdr>
        <w:top w:val="none" w:sz="0" w:space="0" w:color="auto"/>
        <w:left w:val="none" w:sz="0" w:space="0" w:color="auto"/>
        <w:bottom w:val="none" w:sz="0" w:space="0" w:color="auto"/>
        <w:right w:val="none" w:sz="0" w:space="0" w:color="auto"/>
      </w:divBdr>
      <w:divsChild>
        <w:div w:id="452555214">
          <w:marLeft w:val="0"/>
          <w:marRight w:val="0"/>
          <w:marTop w:val="0"/>
          <w:marBottom w:val="0"/>
          <w:divBdr>
            <w:top w:val="none" w:sz="0" w:space="0" w:color="auto"/>
            <w:left w:val="none" w:sz="0" w:space="0" w:color="auto"/>
            <w:bottom w:val="none" w:sz="0" w:space="0" w:color="auto"/>
            <w:right w:val="none" w:sz="0" w:space="0" w:color="auto"/>
          </w:divBdr>
        </w:div>
      </w:divsChild>
    </w:div>
    <w:div w:id="68121544">
      <w:bodyDiv w:val="1"/>
      <w:marLeft w:val="0"/>
      <w:marRight w:val="0"/>
      <w:marTop w:val="0"/>
      <w:marBottom w:val="0"/>
      <w:divBdr>
        <w:top w:val="none" w:sz="0" w:space="0" w:color="auto"/>
        <w:left w:val="none" w:sz="0" w:space="0" w:color="auto"/>
        <w:bottom w:val="none" w:sz="0" w:space="0" w:color="auto"/>
        <w:right w:val="none" w:sz="0" w:space="0" w:color="auto"/>
      </w:divBdr>
      <w:divsChild>
        <w:div w:id="1567493586">
          <w:marLeft w:val="0"/>
          <w:marRight w:val="0"/>
          <w:marTop w:val="0"/>
          <w:marBottom w:val="0"/>
          <w:divBdr>
            <w:top w:val="none" w:sz="0" w:space="0" w:color="auto"/>
            <w:left w:val="none" w:sz="0" w:space="0" w:color="auto"/>
            <w:bottom w:val="none" w:sz="0" w:space="0" w:color="auto"/>
            <w:right w:val="none" w:sz="0" w:space="0" w:color="auto"/>
          </w:divBdr>
        </w:div>
        <w:div w:id="1033266697">
          <w:marLeft w:val="0"/>
          <w:marRight w:val="0"/>
          <w:marTop w:val="0"/>
          <w:marBottom w:val="0"/>
          <w:divBdr>
            <w:top w:val="none" w:sz="0" w:space="0" w:color="auto"/>
            <w:left w:val="none" w:sz="0" w:space="0" w:color="auto"/>
            <w:bottom w:val="none" w:sz="0" w:space="0" w:color="auto"/>
            <w:right w:val="none" w:sz="0" w:space="0" w:color="auto"/>
          </w:divBdr>
        </w:div>
      </w:divsChild>
    </w:div>
    <w:div w:id="88548858">
      <w:bodyDiv w:val="1"/>
      <w:marLeft w:val="0"/>
      <w:marRight w:val="0"/>
      <w:marTop w:val="0"/>
      <w:marBottom w:val="0"/>
      <w:divBdr>
        <w:top w:val="none" w:sz="0" w:space="0" w:color="auto"/>
        <w:left w:val="none" w:sz="0" w:space="0" w:color="auto"/>
        <w:bottom w:val="none" w:sz="0" w:space="0" w:color="auto"/>
        <w:right w:val="none" w:sz="0" w:space="0" w:color="auto"/>
      </w:divBdr>
    </w:div>
    <w:div w:id="144854324">
      <w:bodyDiv w:val="1"/>
      <w:marLeft w:val="0"/>
      <w:marRight w:val="0"/>
      <w:marTop w:val="0"/>
      <w:marBottom w:val="0"/>
      <w:divBdr>
        <w:top w:val="none" w:sz="0" w:space="0" w:color="auto"/>
        <w:left w:val="none" w:sz="0" w:space="0" w:color="auto"/>
        <w:bottom w:val="none" w:sz="0" w:space="0" w:color="auto"/>
        <w:right w:val="none" w:sz="0" w:space="0" w:color="auto"/>
      </w:divBdr>
    </w:div>
    <w:div w:id="199441875">
      <w:bodyDiv w:val="1"/>
      <w:marLeft w:val="0"/>
      <w:marRight w:val="0"/>
      <w:marTop w:val="0"/>
      <w:marBottom w:val="0"/>
      <w:divBdr>
        <w:top w:val="none" w:sz="0" w:space="0" w:color="auto"/>
        <w:left w:val="none" w:sz="0" w:space="0" w:color="auto"/>
        <w:bottom w:val="none" w:sz="0" w:space="0" w:color="auto"/>
        <w:right w:val="none" w:sz="0" w:space="0" w:color="auto"/>
      </w:divBdr>
    </w:div>
    <w:div w:id="303629201">
      <w:bodyDiv w:val="1"/>
      <w:marLeft w:val="0"/>
      <w:marRight w:val="0"/>
      <w:marTop w:val="0"/>
      <w:marBottom w:val="0"/>
      <w:divBdr>
        <w:top w:val="none" w:sz="0" w:space="0" w:color="auto"/>
        <w:left w:val="none" w:sz="0" w:space="0" w:color="auto"/>
        <w:bottom w:val="none" w:sz="0" w:space="0" w:color="auto"/>
        <w:right w:val="none" w:sz="0" w:space="0" w:color="auto"/>
      </w:divBdr>
    </w:div>
    <w:div w:id="398669775">
      <w:bodyDiv w:val="1"/>
      <w:marLeft w:val="0"/>
      <w:marRight w:val="0"/>
      <w:marTop w:val="0"/>
      <w:marBottom w:val="0"/>
      <w:divBdr>
        <w:top w:val="none" w:sz="0" w:space="0" w:color="auto"/>
        <w:left w:val="none" w:sz="0" w:space="0" w:color="auto"/>
        <w:bottom w:val="none" w:sz="0" w:space="0" w:color="auto"/>
        <w:right w:val="none" w:sz="0" w:space="0" w:color="auto"/>
      </w:divBdr>
      <w:divsChild>
        <w:div w:id="1697924855">
          <w:marLeft w:val="0"/>
          <w:marRight w:val="0"/>
          <w:marTop w:val="0"/>
          <w:marBottom w:val="0"/>
          <w:divBdr>
            <w:top w:val="none" w:sz="0" w:space="0" w:color="auto"/>
            <w:left w:val="none" w:sz="0" w:space="0" w:color="auto"/>
            <w:bottom w:val="none" w:sz="0" w:space="0" w:color="auto"/>
            <w:right w:val="none" w:sz="0" w:space="0" w:color="auto"/>
          </w:divBdr>
        </w:div>
      </w:divsChild>
    </w:div>
    <w:div w:id="400104704">
      <w:bodyDiv w:val="1"/>
      <w:marLeft w:val="0"/>
      <w:marRight w:val="0"/>
      <w:marTop w:val="0"/>
      <w:marBottom w:val="0"/>
      <w:divBdr>
        <w:top w:val="none" w:sz="0" w:space="0" w:color="auto"/>
        <w:left w:val="none" w:sz="0" w:space="0" w:color="auto"/>
        <w:bottom w:val="none" w:sz="0" w:space="0" w:color="auto"/>
        <w:right w:val="none" w:sz="0" w:space="0" w:color="auto"/>
      </w:divBdr>
      <w:divsChild>
        <w:div w:id="272320818">
          <w:marLeft w:val="0"/>
          <w:marRight w:val="0"/>
          <w:marTop w:val="0"/>
          <w:marBottom w:val="0"/>
          <w:divBdr>
            <w:top w:val="none" w:sz="0" w:space="0" w:color="auto"/>
            <w:left w:val="none" w:sz="0" w:space="0" w:color="auto"/>
            <w:bottom w:val="none" w:sz="0" w:space="0" w:color="auto"/>
            <w:right w:val="none" w:sz="0" w:space="0" w:color="auto"/>
          </w:divBdr>
        </w:div>
      </w:divsChild>
    </w:div>
    <w:div w:id="643658373">
      <w:bodyDiv w:val="1"/>
      <w:marLeft w:val="0"/>
      <w:marRight w:val="0"/>
      <w:marTop w:val="0"/>
      <w:marBottom w:val="0"/>
      <w:divBdr>
        <w:top w:val="none" w:sz="0" w:space="0" w:color="auto"/>
        <w:left w:val="none" w:sz="0" w:space="0" w:color="auto"/>
        <w:bottom w:val="none" w:sz="0" w:space="0" w:color="auto"/>
        <w:right w:val="none" w:sz="0" w:space="0" w:color="auto"/>
      </w:divBdr>
      <w:divsChild>
        <w:div w:id="2047020708">
          <w:marLeft w:val="0"/>
          <w:marRight w:val="0"/>
          <w:marTop w:val="0"/>
          <w:marBottom w:val="0"/>
          <w:divBdr>
            <w:top w:val="none" w:sz="0" w:space="0" w:color="auto"/>
            <w:left w:val="none" w:sz="0" w:space="0" w:color="auto"/>
            <w:bottom w:val="none" w:sz="0" w:space="0" w:color="auto"/>
            <w:right w:val="none" w:sz="0" w:space="0" w:color="auto"/>
          </w:divBdr>
        </w:div>
        <w:div w:id="1152647546">
          <w:marLeft w:val="0"/>
          <w:marRight w:val="0"/>
          <w:marTop w:val="0"/>
          <w:marBottom w:val="0"/>
          <w:divBdr>
            <w:top w:val="none" w:sz="0" w:space="0" w:color="auto"/>
            <w:left w:val="none" w:sz="0" w:space="0" w:color="auto"/>
            <w:bottom w:val="none" w:sz="0" w:space="0" w:color="auto"/>
            <w:right w:val="none" w:sz="0" w:space="0" w:color="auto"/>
          </w:divBdr>
        </w:div>
        <w:div w:id="599148767">
          <w:marLeft w:val="0"/>
          <w:marRight w:val="0"/>
          <w:marTop w:val="0"/>
          <w:marBottom w:val="0"/>
          <w:divBdr>
            <w:top w:val="none" w:sz="0" w:space="0" w:color="auto"/>
            <w:left w:val="none" w:sz="0" w:space="0" w:color="auto"/>
            <w:bottom w:val="none" w:sz="0" w:space="0" w:color="auto"/>
            <w:right w:val="none" w:sz="0" w:space="0" w:color="auto"/>
          </w:divBdr>
        </w:div>
      </w:divsChild>
    </w:div>
    <w:div w:id="659037764">
      <w:bodyDiv w:val="1"/>
      <w:marLeft w:val="0"/>
      <w:marRight w:val="0"/>
      <w:marTop w:val="0"/>
      <w:marBottom w:val="0"/>
      <w:divBdr>
        <w:top w:val="none" w:sz="0" w:space="0" w:color="auto"/>
        <w:left w:val="none" w:sz="0" w:space="0" w:color="auto"/>
        <w:bottom w:val="none" w:sz="0" w:space="0" w:color="auto"/>
        <w:right w:val="none" w:sz="0" w:space="0" w:color="auto"/>
      </w:divBdr>
    </w:div>
    <w:div w:id="821045284">
      <w:bodyDiv w:val="1"/>
      <w:marLeft w:val="0"/>
      <w:marRight w:val="0"/>
      <w:marTop w:val="0"/>
      <w:marBottom w:val="0"/>
      <w:divBdr>
        <w:top w:val="none" w:sz="0" w:space="0" w:color="auto"/>
        <w:left w:val="none" w:sz="0" w:space="0" w:color="auto"/>
        <w:bottom w:val="none" w:sz="0" w:space="0" w:color="auto"/>
        <w:right w:val="none" w:sz="0" w:space="0" w:color="auto"/>
      </w:divBdr>
      <w:divsChild>
        <w:div w:id="1533570854">
          <w:marLeft w:val="0"/>
          <w:marRight w:val="0"/>
          <w:marTop w:val="0"/>
          <w:marBottom w:val="0"/>
          <w:divBdr>
            <w:top w:val="none" w:sz="0" w:space="0" w:color="auto"/>
            <w:left w:val="none" w:sz="0" w:space="0" w:color="auto"/>
            <w:bottom w:val="none" w:sz="0" w:space="0" w:color="auto"/>
            <w:right w:val="none" w:sz="0" w:space="0" w:color="auto"/>
          </w:divBdr>
        </w:div>
      </w:divsChild>
    </w:div>
    <w:div w:id="1022516245">
      <w:bodyDiv w:val="1"/>
      <w:marLeft w:val="0"/>
      <w:marRight w:val="0"/>
      <w:marTop w:val="0"/>
      <w:marBottom w:val="0"/>
      <w:divBdr>
        <w:top w:val="none" w:sz="0" w:space="0" w:color="auto"/>
        <w:left w:val="none" w:sz="0" w:space="0" w:color="auto"/>
        <w:bottom w:val="none" w:sz="0" w:space="0" w:color="auto"/>
        <w:right w:val="none" w:sz="0" w:space="0" w:color="auto"/>
      </w:divBdr>
      <w:divsChild>
        <w:div w:id="2028022404">
          <w:marLeft w:val="0"/>
          <w:marRight w:val="0"/>
          <w:marTop w:val="0"/>
          <w:marBottom w:val="0"/>
          <w:divBdr>
            <w:top w:val="none" w:sz="0" w:space="0" w:color="auto"/>
            <w:left w:val="none" w:sz="0" w:space="0" w:color="auto"/>
            <w:bottom w:val="none" w:sz="0" w:space="0" w:color="auto"/>
            <w:right w:val="none" w:sz="0" w:space="0" w:color="auto"/>
          </w:divBdr>
        </w:div>
        <w:div w:id="644819340">
          <w:marLeft w:val="0"/>
          <w:marRight w:val="0"/>
          <w:marTop w:val="0"/>
          <w:marBottom w:val="0"/>
          <w:divBdr>
            <w:top w:val="none" w:sz="0" w:space="0" w:color="auto"/>
            <w:left w:val="none" w:sz="0" w:space="0" w:color="auto"/>
            <w:bottom w:val="none" w:sz="0" w:space="0" w:color="auto"/>
            <w:right w:val="none" w:sz="0" w:space="0" w:color="auto"/>
          </w:divBdr>
        </w:div>
        <w:div w:id="1766729652">
          <w:marLeft w:val="0"/>
          <w:marRight w:val="0"/>
          <w:marTop w:val="0"/>
          <w:marBottom w:val="0"/>
          <w:divBdr>
            <w:top w:val="none" w:sz="0" w:space="0" w:color="auto"/>
            <w:left w:val="none" w:sz="0" w:space="0" w:color="auto"/>
            <w:bottom w:val="none" w:sz="0" w:space="0" w:color="auto"/>
            <w:right w:val="none" w:sz="0" w:space="0" w:color="auto"/>
          </w:divBdr>
        </w:div>
      </w:divsChild>
    </w:div>
    <w:div w:id="1077897719">
      <w:bodyDiv w:val="1"/>
      <w:marLeft w:val="0"/>
      <w:marRight w:val="0"/>
      <w:marTop w:val="0"/>
      <w:marBottom w:val="0"/>
      <w:divBdr>
        <w:top w:val="none" w:sz="0" w:space="0" w:color="auto"/>
        <w:left w:val="none" w:sz="0" w:space="0" w:color="auto"/>
        <w:bottom w:val="none" w:sz="0" w:space="0" w:color="auto"/>
        <w:right w:val="none" w:sz="0" w:space="0" w:color="auto"/>
      </w:divBdr>
      <w:divsChild>
        <w:div w:id="1538349414">
          <w:marLeft w:val="0"/>
          <w:marRight w:val="0"/>
          <w:marTop w:val="0"/>
          <w:marBottom w:val="0"/>
          <w:divBdr>
            <w:top w:val="none" w:sz="0" w:space="0" w:color="auto"/>
            <w:left w:val="none" w:sz="0" w:space="0" w:color="auto"/>
            <w:bottom w:val="none" w:sz="0" w:space="0" w:color="auto"/>
            <w:right w:val="none" w:sz="0" w:space="0" w:color="auto"/>
          </w:divBdr>
        </w:div>
      </w:divsChild>
    </w:div>
    <w:div w:id="1105462942">
      <w:bodyDiv w:val="1"/>
      <w:marLeft w:val="0"/>
      <w:marRight w:val="0"/>
      <w:marTop w:val="0"/>
      <w:marBottom w:val="0"/>
      <w:divBdr>
        <w:top w:val="none" w:sz="0" w:space="0" w:color="auto"/>
        <w:left w:val="none" w:sz="0" w:space="0" w:color="auto"/>
        <w:bottom w:val="none" w:sz="0" w:space="0" w:color="auto"/>
        <w:right w:val="none" w:sz="0" w:space="0" w:color="auto"/>
      </w:divBdr>
      <w:divsChild>
        <w:div w:id="1340742006">
          <w:marLeft w:val="0"/>
          <w:marRight w:val="0"/>
          <w:marTop w:val="0"/>
          <w:marBottom w:val="0"/>
          <w:divBdr>
            <w:top w:val="none" w:sz="0" w:space="0" w:color="auto"/>
            <w:left w:val="none" w:sz="0" w:space="0" w:color="auto"/>
            <w:bottom w:val="none" w:sz="0" w:space="0" w:color="auto"/>
            <w:right w:val="none" w:sz="0" w:space="0" w:color="auto"/>
          </w:divBdr>
        </w:div>
        <w:div w:id="1416786420">
          <w:marLeft w:val="0"/>
          <w:marRight w:val="0"/>
          <w:marTop w:val="0"/>
          <w:marBottom w:val="0"/>
          <w:divBdr>
            <w:top w:val="none" w:sz="0" w:space="0" w:color="auto"/>
            <w:left w:val="none" w:sz="0" w:space="0" w:color="auto"/>
            <w:bottom w:val="none" w:sz="0" w:space="0" w:color="auto"/>
            <w:right w:val="none" w:sz="0" w:space="0" w:color="auto"/>
          </w:divBdr>
        </w:div>
      </w:divsChild>
    </w:div>
    <w:div w:id="1194415124">
      <w:bodyDiv w:val="1"/>
      <w:marLeft w:val="0"/>
      <w:marRight w:val="0"/>
      <w:marTop w:val="0"/>
      <w:marBottom w:val="0"/>
      <w:divBdr>
        <w:top w:val="none" w:sz="0" w:space="0" w:color="auto"/>
        <w:left w:val="none" w:sz="0" w:space="0" w:color="auto"/>
        <w:bottom w:val="none" w:sz="0" w:space="0" w:color="auto"/>
        <w:right w:val="none" w:sz="0" w:space="0" w:color="auto"/>
      </w:divBdr>
      <w:divsChild>
        <w:div w:id="76291282">
          <w:marLeft w:val="0"/>
          <w:marRight w:val="0"/>
          <w:marTop w:val="0"/>
          <w:marBottom w:val="0"/>
          <w:divBdr>
            <w:top w:val="none" w:sz="0" w:space="0" w:color="auto"/>
            <w:left w:val="none" w:sz="0" w:space="0" w:color="auto"/>
            <w:bottom w:val="none" w:sz="0" w:space="0" w:color="auto"/>
            <w:right w:val="none" w:sz="0" w:space="0" w:color="auto"/>
          </w:divBdr>
        </w:div>
        <w:div w:id="636187126">
          <w:marLeft w:val="0"/>
          <w:marRight w:val="0"/>
          <w:marTop w:val="0"/>
          <w:marBottom w:val="0"/>
          <w:divBdr>
            <w:top w:val="none" w:sz="0" w:space="0" w:color="auto"/>
            <w:left w:val="none" w:sz="0" w:space="0" w:color="auto"/>
            <w:bottom w:val="none" w:sz="0" w:space="0" w:color="auto"/>
            <w:right w:val="none" w:sz="0" w:space="0" w:color="auto"/>
          </w:divBdr>
        </w:div>
        <w:div w:id="40374480">
          <w:marLeft w:val="0"/>
          <w:marRight w:val="0"/>
          <w:marTop w:val="0"/>
          <w:marBottom w:val="0"/>
          <w:divBdr>
            <w:top w:val="none" w:sz="0" w:space="0" w:color="auto"/>
            <w:left w:val="none" w:sz="0" w:space="0" w:color="auto"/>
            <w:bottom w:val="none" w:sz="0" w:space="0" w:color="auto"/>
            <w:right w:val="none" w:sz="0" w:space="0" w:color="auto"/>
          </w:divBdr>
        </w:div>
        <w:div w:id="393234254">
          <w:marLeft w:val="0"/>
          <w:marRight w:val="0"/>
          <w:marTop w:val="0"/>
          <w:marBottom w:val="0"/>
          <w:divBdr>
            <w:top w:val="none" w:sz="0" w:space="0" w:color="auto"/>
            <w:left w:val="none" w:sz="0" w:space="0" w:color="auto"/>
            <w:bottom w:val="none" w:sz="0" w:space="0" w:color="auto"/>
            <w:right w:val="none" w:sz="0" w:space="0" w:color="auto"/>
          </w:divBdr>
        </w:div>
        <w:div w:id="541138067">
          <w:marLeft w:val="0"/>
          <w:marRight w:val="0"/>
          <w:marTop w:val="0"/>
          <w:marBottom w:val="0"/>
          <w:divBdr>
            <w:top w:val="none" w:sz="0" w:space="0" w:color="auto"/>
            <w:left w:val="none" w:sz="0" w:space="0" w:color="auto"/>
            <w:bottom w:val="none" w:sz="0" w:space="0" w:color="auto"/>
            <w:right w:val="none" w:sz="0" w:space="0" w:color="auto"/>
          </w:divBdr>
        </w:div>
        <w:div w:id="1401826673">
          <w:marLeft w:val="0"/>
          <w:marRight w:val="0"/>
          <w:marTop w:val="0"/>
          <w:marBottom w:val="0"/>
          <w:divBdr>
            <w:top w:val="none" w:sz="0" w:space="0" w:color="auto"/>
            <w:left w:val="none" w:sz="0" w:space="0" w:color="auto"/>
            <w:bottom w:val="none" w:sz="0" w:space="0" w:color="auto"/>
            <w:right w:val="none" w:sz="0" w:space="0" w:color="auto"/>
          </w:divBdr>
        </w:div>
        <w:div w:id="1406534115">
          <w:marLeft w:val="0"/>
          <w:marRight w:val="0"/>
          <w:marTop w:val="0"/>
          <w:marBottom w:val="0"/>
          <w:divBdr>
            <w:top w:val="none" w:sz="0" w:space="0" w:color="auto"/>
            <w:left w:val="none" w:sz="0" w:space="0" w:color="auto"/>
            <w:bottom w:val="none" w:sz="0" w:space="0" w:color="auto"/>
            <w:right w:val="none" w:sz="0" w:space="0" w:color="auto"/>
          </w:divBdr>
        </w:div>
        <w:div w:id="1592663631">
          <w:marLeft w:val="0"/>
          <w:marRight w:val="0"/>
          <w:marTop w:val="0"/>
          <w:marBottom w:val="0"/>
          <w:divBdr>
            <w:top w:val="none" w:sz="0" w:space="0" w:color="auto"/>
            <w:left w:val="none" w:sz="0" w:space="0" w:color="auto"/>
            <w:bottom w:val="none" w:sz="0" w:space="0" w:color="auto"/>
            <w:right w:val="none" w:sz="0" w:space="0" w:color="auto"/>
          </w:divBdr>
        </w:div>
        <w:div w:id="999847854">
          <w:marLeft w:val="0"/>
          <w:marRight w:val="0"/>
          <w:marTop w:val="0"/>
          <w:marBottom w:val="0"/>
          <w:divBdr>
            <w:top w:val="none" w:sz="0" w:space="0" w:color="auto"/>
            <w:left w:val="none" w:sz="0" w:space="0" w:color="auto"/>
            <w:bottom w:val="none" w:sz="0" w:space="0" w:color="auto"/>
            <w:right w:val="none" w:sz="0" w:space="0" w:color="auto"/>
          </w:divBdr>
        </w:div>
        <w:div w:id="2077362175">
          <w:marLeft w:val="0"/>
          <w:marRight w:val="0"/>
          <w:marTop w:val="0"/>
          <w:marBottom w:val="0"/>
          <w:divBdr>
            <w:top w:val="none" w:sz="0" w:space="0" w:color="auto"/>
            <w:left w:val="none" w:sz="0" w:space="0" w:color="auto"/>
            <w:bottom w:val="none" w:sz="0" w:space="0" w:color="auto"/>
            <w:right w:val="none" w:sz="0" w:space="0" w:color="auto"/>
          </w:divBdr>
        </w:div>
        <w:div w:id="1329939095">
          <w:marLeft w:val="0"/>
          <w:marRight w:val="0"/>
          <w:marTop w:val="0"/>
          <w:marBottom w:val="0"/>
          <w:divBdr>
            <w:top w:val="none" w:sz="0" w:space="0" w:color="auto"/>
            <w:left w:val="none" w:sz="0" w:space="0" w:color="auto"/>
            <w:bottom w:val="none" w:sz="0" w:space="0" w:color="auto"/>
            <w:right w:val="none" w:sz="0" w:space="0" w:color="auto"/>
          </w:divBdr>
        </w:div>
        <w:div w:id="956368949">
          <w:marLeft w:val="0"/>
          <w:marRight w:val="0"/>
          <w:marTop w:val="0"/>
          <w:marBottom w:val="0"/>
          <w:divBdr>
            <w:top w:val="none" w:sz="0" w:space="0" w:color="auto"/>
            <w:left w:val="none" w:sz="0" w:space="0" w:color="auto"/>
            <w:bottom w:val="none" w:sz="0" w:space="0" w:color="auto"/>
            <w:right w:val="none" w:sz="0" w:space="0" w:color="auto"/>
          </w:divBdr>
        </w:div>
        <w:div w:id="1853449847">
          <w:marLeft w:val="0"/>
          <w:marRight w:val="0"/>
          <w:marTop w:val="0"/>
          <w:marBottom w:val="0"/>
          <w:divBdr>
            <w:top w:val="none" w:sz="0" w:space="0" w:color="auto"/>
            <w:left w:val="none" w:sz="0" w:space="0" w:color="auto"/>
            <w:bottom w:val="none" w:sz="0" w:space="0" w:color="auto"/>
            <w:right w:val="none" w:sz="0" w:space="0" w:color="auto"/>
          </w:divBdr>
        </w:div>
        <w:div w:id="427240151">
          <w:marLeft w:val="0"/>
          <w:marRight w:val="0"/>
          <w:marTop w:val="0"/>
          <w:marBottom w:val="0"/>
          <w:divBdr>
            <w:top w:val="none" w:sz="0" w:space="0" w:color="auto"/>
            <w:left w:val="none" w:sz="0" w:space="0" w:color="auto"/>
            <w:bottom w:val="none" w:sz="0" w:space="0" w:color="auto"/>
            <w:right w:val="none" w:sz="0" w:space="0" w:color="auto"/>
          </w:divBdr>
        </w:div>
        <w:div w:id="175846967">
          <w:marLeft w:val="0"/>
          <w:marRight w:val="0"/>
          <w:marTop w:val="0"/>
          <w:marBottom w:val="0"/>
          <w:divBdr>
            <w:top w:val="none" w:sz="0" w:space="0" w:color="auto"/>
            <w:left w:val="none" w:sz="0" w:space="0" w:color="auto"/>
            <w:bottom w:val="none" w:sz="0" w:space="0" w:color="auto"/>
            <w:right w:val="none" w:sz="0" w:space="0" w:color="auto"/>
          </w:divBdr>
        </w:div>
        <w:div w:id="2020497515">
          <w:marLeft w:val="0"/>
          <w:marRight w:val="0"/>
          <w:marTop w:val="0"/>
          <w:marBottom w:val="0"/>
          <w:divBdr>
            <w:top w:val="none" w:sz="0" w:space="0" w:color="auto"/>
            <w:left w:val="none" w:sz="0" w:space="0" w:color="auto"/>
            <w:bottom w:val="none" w:sz="0" w:space="0" w:color="auto"/>
            <w:right w:val="none" w:sz="0" w:space="0" w:color="auto"/>
          </w:divBdr>
        </w:div>
        <w:div w:id="689601619">
          <w:marLeft w:val="0"/>
          <w:marRight w:val="0"/>
          <w:marTop w:val="0"/>
          <w:marBottom w:val="0"/>
          <w:divBdr>
            <w:top w:val="none" w:sz="0" w:space="0" w:color="auto"/>
            <w:left w:val="none" w:sz="0" w:space="0" w:color="auto"/>
            <w:bottom w:val="none" w:sz="0" w:space="0" w:color="auto"/>
            <w:right w:val="none" w:sz="0" w:space="0" w:color="auto"/>
          </w:divBdr>
        </w:div>
        <w:div w:id="439222431">
          <w:marLeft w:val="0"/>
          <w:marRight w:val="0"/>
          <w:marTop w:val="0"/>
          <w:marBottom w:val="0"/>
          <w:divBdr>
            <w:top w:val="none" w:sz="0" w:space="0" w:color="auto"/>
            <w:left w:val="none" w:sz="0" w:space="0" w:color="auto"/>
            <w:bottom w:val="none" w:sz="0" w:space="0" w:color="auto"/>
            <w:right w:val="none" w:sz="0" w:space="0" w:color="auto"/>
          </w:divBdr>
        </w:div>
        <w:div w:id="1528445002">
          <w:marLeft w:val="0"/>
          <w:marRight w:val="0"/>
          <w:marTop w:val="0"/>
          <w:marBottom w:val="0"/>
          <w:divBdr>
            <w:top w:val="none" w:sz="0" w:space="0" w:color="auto"/>
            <w:left w:val="none" w:sz="0" w:space="0" w:color="auto"/>
            <w:bottom w:val="none" w:sz="0" w:space="0" w:color="auto"/>
            <w:right w:val="none" w:sz="0" w:space="0" w:color="auto"/>
          </w:divBdr>
        </w:div>
        <w:div w:id="182675872">
          <w:marLeft w:val="0"/>
          <w:marRight w:val="0"/>
          <w:marTop w:val="0"/>
          <w:marBottom w:val="0"/>
          <w:divBdr>
            <w:top w:val="none" w:sz="0" w:space="0" w:color="auto"/>
            <w:left w:val="none" w:sz="0" w:space="0" w:color="auto"/>
            <w:bottom w:val="none" w:sz="0" w:space="0" w:color="auto"/>
            <w:right w:val="none" w:sz="0" w:space="0" w:color="auto"/>
          </w:divBdr>
        </w:div>
        <w:div w:id="1082486051">
          <w:marLeft w:val="0"/>
          <w:marRight w:val="0"/>
          <w:marTop w:val="0"/>
          <w:marBottom w:val="0"/>
          <w:divBdr>
            <w:top w:val="none" w:sz="0" w:space="0" w:color="auto"/>
            <w:left w:val="none" w:sz="0" w:space="0" w:color="auto"/>
            <w:bottom w:val="none" w:sz="0" w:space="0" w:color="auto"/>
            <w:right w:val="none" w:sz="0" w:space="0" w:color="auto"/>
          </w:divBdr>
        </w:div>
        <w:div w:id="2078043567">
          <w:marLeft w:val="0"/>
          <w:marRight w:val="0"/>
          <w:marTop w:val="0"/>
          <w:marBottom w:val="0"/>
          <w:divBdr>
            <w:top w:val="none" w:sz="0" w:space="0" w:color="auto"/>
            <w:left w:val="none" w:sz="0" w:space="0" w:color="auto"/>
            <w:bottom w:val="none" w:sz="0" w:space="0" w:color="auto"/>
            <w:right w:val="none" w:sz="0" w:space="0" w:color="auto"/>
          </w:divBdr>
        </w:div>
        <w:div w:id="32462038">
          <w:marLeft w:val="0"/>
          <w:marRight w:val="0"/>
          <w:marTop w:val="0"/>
          <w:marBottom w:val="0"/>
          <w:divBdr>
            <w:top w:val="none" w:sz="0" w:space="0" w:color="auto"/>
            <w:left w:val="none" w:sz="0" w:space="0" w:color="auto"/>
            <w:bottom w:val="none" w:sz="0" w:space="0" w:color="auto"/>
            <w:right w:val="none" w:sz="0" w:space="0" w:color="auto"/>
          </w:divBdr>
        </w:div>
        <w:div w:id="1221016854">
          <w:marLeft w:val="0"/>
          <w:marRight w:val="0"/>
          <w:marTop w:val="0"/>
          <w:marBottom w:val="0"/>
          <w:divBdr>
            <w:top w:val="none" w:sz="0" w:space="0" w:color="auto"/>
            <w:left w:val="none" w:sz="0" w:space="0" w:color="auto"/>
            <w:bottom w:val="none" w:sz="0" w:space="0" w:color="auto"/>
            <w:right w:val="none" w:sz="0" w:space="0" w:color="auto"/>
          </w:divBdr>
        </w:div>
        <w:div w:id="544871804">
          <w:marLeft w:val="0"/>
          <w:marRight w:val="0"/>
          <w:marTop w:val="0"/>
          <w:marBottom w:val="0"/>
          <w:divBdr>
            <w:top w:val="none" w:sz="0" w:space="0" w:color="auto"/>
            <w:left w:val="none" w:sz="0" w:space="0" w:color="auto"/>
            <w:bottom w:val="none" w:sz="0" w:space="0" w:color="auto"/>
            <w:right w:val="none" w:sz="0" w:space="0" w:color="auto"/>
          </w:divBdr>
        </w:div>
        <w:div w:id="1061750156">
          <w:marLeft w:val="0"/>
          <w:marRight w:val="0"/>
          <w:marTop w:val="0"/>
          <w:marBottom w:val="0"/>
          <w:divBdr>
            <w:top w:val="none" w:sz="0" w:space="0" w:color="auto"/>
            <w:left w:val="none" w:sz="0" w:space="0" w:color="auto"/>
            <w:bottom w:val="none" w:sz="0" w:space="0" w:color="auto"/>
            <w:right w:val="none" w:sz="0" w:space="0" w:color="auto"/>
          </w:divBdr>
        </w:div>
        <w:div w:id="1641417924">
          <w:marLeft w:val="0"/>
          <w:marRight w:val="0"/>
          <w:marTop w:val="0"/>
          <w:marBottom w:val="0"/>
          <w:divBdr>
            <w:top w:val="none" w:sz="0" w:space="0" w:color="auto"/>
            <w:left w:val="none" w:sz="0" w:space="0" w:color="auto"/>
            <w:bottom w:val="none" w:sz="0" w:space="0" w:color="auto"/>
            <w:right w:val="none" w:sz="0" w:space="0" w:color="auto"/>
          </w:divBdr>
        </w:div>
      </w:divsChild>
    </w:div>
    <w:div w:id="1245409630">
      <w:bodyDiv w:val="1"/>
      <w:marLeft w:val="0"/>
      <w:marRight w:val="0"/>
      <w:marTop w:val="0"/>
      <w:marBottom w:val="0"/>
      <w:divBdr>
        <w:top w:val="none" w:sz="0" w:space="0" w:color="auto"/>
        <w:left w:val="none" w:sz="0" w:space="0" w:color="auto"/>
        <w:bottom w:val="none" w:sz="0" w:space="0" w:color="auto"/>
        <w:right w:val="none" w:sz="0" w:space="0" w:color="auto"/>
      </w:divBdr>
    </w:div>
    <w:div w:id="1453135194">
      <w:bodyDiv w:val="1"/>
      <w:marLeft w:val="0"/>
      <w:marRight w:val="0"/>
      <w:marTop w:val="0"/>
      <w:marBottom w:val="0"/>
      <w:divBdr>
        <w:top w:val="none" w:sz="0" w:space="0" w:color="auto"/>
        <w:left w:val="none" w:sz="0" w:space="0" w:color="auto"/>
        <w:bottom w:val="none" w:sz="0" w:space="0" w:color="auto"/>
        <w:right w:val="none" w:sz="0" w:space="0" w:color="auto"/>
      </w:divBdr>
      <w:divsChild>
        <w:div w:id="1973944899">
          <w:marLeft w:val="0"/>
          <w:marRight w:val="0"/>
          <w:marTop w:val="0"/>
          <w:marBottom w:val="0"/>
          <w:divBdr>
            <w:top w:val="none" w:sz="0" w:space="0" w:color="auto"/>
            <w:left w:val="none" w:sz="0" w:space="0" w:color="auto"/>
            <w:bottom w:val="none" w:sz="0" w:space="0" w:color="auto"/>
            <w:right w:val="none" w:sz="0" w:space="0" w:color="auto"/>
          </w:divBdr>
        </w:div>
      </w:divsChild>
    </w:div>
    <w:div w:id="1512335071">
      <w:bodyDiv w:val="1"/>
      <w:marLeft w:val="0"/>
      <w:marRight w:val="0"/>
      <w:marTop w:val="0"/>
      <w:marBottom w:val="0"/>
      <w:divBdr>
        <w:top w:val="none" w:sz="0" w:space="0" w:color="auto"/>
        <w:left w:val="none" w:sz="0" w:space="0" w:color="auto"/>
        <w:bottom w:val="none" w:sz="0" w:space="0" w:color="auto"/>
        <w:right w:val="none" w:sz="0" w:space="0" w:color="auto"/>
      </w:divBdr>
    </w:div>
    <w:div w:id="1523082673">
      <w:bodyDiv w:val="1"/>
      <w:marLeft w:val="0"/>
      <w:marRight w:val="0"/>
      <w:marTop w:val="0"/>
      <w:marBottom w:val="0"/>
      <w:divBdr>
        <w:top w:val="none" w:sz="0" w:space="0" w:color="auto"/>
        <w:left w:val="none" w:sz="0" w:space="0" w:color="auto"/>
        <w:bottom w:val="none" w:sz="0" w:space="0" w:color="auto"/>
        <w:right w:val="none" w:sz="0" w:space="0" w:color="auto"/>
      </w:divBdr>
      <w:divsChild>
        <w:div w:id="353265750">
          <w:marLeft w:val="0"/>
          <w:marRight w:val="0"/>
          <w:marTop w:val="0"/>
          <w:marBottom w:val="0"/>
          <w:divBdr>
            <w:top w:val="none" w:sz="0" w:space="0" w:color="auto"/>
            <w:left w:val="none" w:sz="0" w:space="0" w:color="auto"/>
            <w:bottom w:val="none" w:sz="0" w:space="0" w:color="auto"/>
            <w:right w:val="none" w:sz="0" w:space="0" w:color="auto"/>
          </w:divBdr>
        </w:div>
        <w:div w:id="1640190833">
          <w:marLeft w:val="0"/>
          <w:marRight w:val="0"/>
          <w:marTop w:val="0"/>
          <w:marBottom w:val="0"/>
          <w:divBdr>
            <w:top w:val="none" w:sz="0" w:space="0" w:color="auto"/>
            <w:left w:val="none" w:sz="0" w:space="0" w:color="auto"/>
            <w:bottom w:val="none" w:sz="0" w:space="0" w:color="auto"/>
            <w:right w:val="none" w:sz="0" w:space="0" w:color="auto"/>
          </w:divBdr>
        </w:div>
        <w:div w:id="932934497">
          <w:marLeft w:val="0"/>
          <w:marRight w:val="0"/>
          <w:marTop w:val="0"/>
          <w:marBottom w:val="0"/>
          <w:divBdr>
            <w:top w:val="none" w:sz="0" w:space="0" w:color="auto"/>
            <w:left w:val="none" w:sz="0" w:space="0" w:color="auto"/>
            <w:bottom w:val="none" w:sz="0" w:space="0" w:color="auto"/>
            <w:right w:val="none" w:sz="0" w:space="0" w:color="auto"/>
          </w:divBdr>
        </w:div>
        <w:div w:id="138427474">
          <w:marLeft w:val="0"/>
          <w:marRight w:val="0"/>
          <w:marTop w:val="0"/>
          <w:marBottom w:val="0"/>
          <w:divBdr>
            <w:top w:val="none" w:sz="0" w:space="0" w:color="auto"/>
            <w:left w:val="none" w:sz="0" w:space="0" w:color="auto"/>
            <w:bottom w:val="none" w:sz="0" w:space="0" w:color="auto"/>
            <w:right w:val="none" w:sz="0" w:space="0" w:color="auto"/>
          </w:divBdr>
        </w:div>
        <w:div w:id="692806658">
          <w:marLeft w:val="0"/>
          <w:marRight w:val="0"/>
          <w:marTop w:val="0"/>
          <w:marBottom w:val="0"/>
          <w:divBdr>
            <w:top w:val="none" w:sz="0" w:space="0" w:color="auto"/>
            <w:left w:val="none" w:sz="0" w:space="0" w:color="auto"/>
            <w:bottom w:val="none" w:sz="0" w:space="0" w:color="auto"/>
            <w:right w:val="none" w:sz="0" w:space="0" w:color="auto"/>
          </w:divBdr>
        </w:div>
        <w:div w:id="918710103">
          <w:marLeft w:val="0"/>
          <w:marRight w:val="0"/>
          <w:marTop w:val="0"/>
          <w:marBottom w:val="0"/>
          <w:divBdr>
            <w:top w:val="none" w:sz="0" w:space="0" w:color="auto"/>
            <w:left w:val="none" w:sz="0" w:space="0" w:color="auto"/>
            <w:bottom w:val="none" w:sz="0" w:space="0" w:color="auto"/>
            <w:right w:val="none" w:sz="0" w:space="0" w:color="auto"/>
          </w:divBdr>
        </w:div>
        <w:div w:id="513962544">
          <w:marLeft w:val="0"/>
          <w:marRight w:val="0"/>
          <w:marTop w:val="0"/>
          <w:marBottom w:val="0"/>
          <w:divBdr>
            <w:top w:val="none" w:sz="0" w:space="0" w:color="auto"/>
            <w:left w:val="none" w:sz="0" w:space="0" w:color="auto"/>
            <w:bottom w:val="none" w:sz="0" w:space="0" w:color="auto"/>
            <w:right w:val="none" w:sz="0" w:space="0" w:color="auto"/>
          </w:divBdr>
        </w:div>
        <w:div w:id="990980531">
          <w:marLeft w:val="0"/>
          <w:marRight w:val="0"/>
          <w:marTop w:val="0"/>
          <w:marBottom w:val="0"/>
          <w:divBdr>
            <w:top w:val="none" w:sz="0" w:space="0" w:color="auto"/>
            <w:left w:val="none" w:sz="0" w:space="0" w:color="auto"/>
            <w:bottom w:val="none" w:sz="0" w:space="0" w:color="auto"/>
            <w:right w:val="none" w:sz="0" w:space="0" w:color="auto"/>
          </w:divBdr>
        </w:div>
        <w:div w:id="1069380375">
          <w:marLeft w:val="0"/>
          <w:marRight w:val="0"/>
          <w:marTop w:val="0"/>
          <w:marBottom w:val="0"/>
          <w:divBdr>
            <w:top w:val="none" w:sz="0" w:space="0" w:color="auto"/>
            <w:left w:val="none" w:sz="0" w:space="0" w:color="auto"/>
            <w:bottom w:val="none" w:sz="0" w:space="0" w:color="auto"/>
            <w:right w:val="none" w:sz="0" w:space="0" w:color="auto"/>
          </w:divBdr>
        </w:div>
        <w:div w:id="1798256905">
          <w:marLeft w:val="0"/>
          <w:marRight w:val="0"/>
          <w:marTop w:val="0"/>
          <w:marBottom w:val="0"/>
          <w:divBdr>
            <w:top w:val="none" w:sz="0" w:space="0" w:color="auto"/>
            <w:left w:val="none" w:sz="0" w:space="0" w:color="auto"/>
            <w:bottom w:val="none" w:sz="0" w:space="0" w:color="auto"/>
            <w:right w:val="none" w:sz="0" w:space="0" w:color="auto"/>
          </w:divBdr>
        </w:div>
        <w:div w:id="611940970">
          <w:marLeft w:val="0"/>
          <w:marRight w:val="0"/>
          <w:marTop w:val="0"/>
          <w:marBottom w:val="0"/>
          <w:divBdr>
            <w:top w:val="none" w:sz="0" w:space="0" w:color="auto"/>
            <w:left w:val="none" w:sz="0" w:space="0" w:color="auto"/>
            <w:bottom w:val="none" w:sz="0" w:space="0" w:color="auto"/>
            <w:right w:val="none" w:sz="0" w:space="0" w:color="auto"/>
          </w:divBdr>
        </w:div>
        <w:div w:id="1469973272">
          <w:marLeft w:val="0"/>
          <w:marRight w:val="0"/>
          <w:marTop w:val="0"/>
          <w:marBottom w:val="0"/>
          <w:divBdr>
            <w:top w:val="none" w:sz="0" w:space="0" w:color="auto"/>
            <w:left w:val="none" w:sz="0" w:space="0" w:color="auto"/>
            <w:bottom w:val="none" w:sz="0" w:space="0" w:color="auto"/>
            <w:right w:val="none" w:sz="0" w:space="0" w:color="auto"/>
          </w:divBdr>
        </w:div>
        <w:div w:id="1068528635">
          <w:marLeft w:val="0"/>
          <w:marRight w:val="0"/>
          <w:marTop w:val="0"/>
          <w:marBottom w:val="0"/>
          <w:divBdr>
            <w:top w:val="none" w:sz="0" w:space="0" w:color="auto"/>
            <w:left w:val="none" w:sz="0" w:space="0" w:color="auto"/>
            <w:bottom w:val="none" w:sz="0" w:space="0" w:color="auto"/>
            <w:right w:val="none" w:sz="0" w:space="0" w:color="auto"/>
          </w:divBdr>
        </w:div>
        <w:div w:id="403572796">
          <w:marLeft w:val="0"/>
          <w:marRight w:val="0"/>
          <w:marTop w:val="0"/>
          <w:marBottom w:val="0"/>
          <w:divBdr>
            <w:top w:val="none" w:sz="0" w:space="0" w:color="auto"/>
            <w:left w:val="none" w:sz="0" w:space="0" w:color="auto"/>
            <w:bottom w:val="none" w:sz="0" w:space="0" w:color="auto"/>
            <w:right w:val="none" w:sz="0" w:space="0" w:color="auto"/>
          </w:divBdr>
        </w:div>
        <w:div w:id="1598442733">
          <w:marLeft w:val="0"/>
          <w:marRight w:val="0"/>
          <w:marTop w:val="0"/>
          <w:marBottom w:val="0"/>
          <w:divBdr>
            <w:top w:val="none" w:sz="0" w:space="0" w:color="auto"/>
            <w:left w:val="none" w:sz="0" w:space="0" w:color="auto"/>
            <w:bottom w:val="none" w:sz="0" w:space="0" w:color="auto"/>
            <w:right w:val="none" w:sz="0" w:space="0" w:color="auto"/>
          </w:divBdr>
        </w:div>
        <w:div w:id="1116556923">
          <w:marLeft w:val="0"/>
          <w:marRight w:val="0"/>
          <w:marTop w:val="0"/>
          <w:marBottom w:val="0"/>
          <w:divBdr>
            <w:top w:val="none" w:sz="0" w:space="0" w:color="auto"/>
            <w:left w:val="none" w:sz="0" w:space="0" w:color="auto"/>
            <w:bottom w:val="none" w:sz="0" w:space="0" w:color="auto"/>
            <w:right w:val="none" w:sz="0" w:space="0" w:color="auto"/>
          </w:divBdr>
        </w:div>
        <w:div w:id="1855537123">
          <w:marLeft w:val="0"/>
          <w:marRight w:val="0"/>
          <w:marTop w:val="0"/>
          <w:marBottom w:val="0"/>
          <w:divBdr>
            <w:top w:val="none" w:sz="0" w:space="0" w:color="auto"/>
            <w:left w:val="none" w:sz="0" w:space="0" w:color="auto"/>
            <w:bottom w:val="none" w:sz="0" w:space="0" w:color="auto"/>
            <w:right w:val="none" w:sz="0" w:space="0" w:color="auto"/>
          </w:divBdr>
        </w:div>
        <w:div w:id="1957902281">
          <w:marLeft w:val="0"/>
          <w:marRight w:val="0"/>
          <w:marTop w:val="0"/>
          <w:marBottom w:val="0"/>
          <w:divBdr>
            <w:top w:val="none" w:sz="0" w:space="0" w:color="auto"/>
            <w:left w:val="none" w:sz="0" w:space="0" w:color="auto"/>
            <w:bottom w:val="none" w:sz="0" w:space="0" w:color="auto"/>
            <w:right w:val="none" w:sz="0" w:space="0" w:color="auto"/>
          </w:divBdr>
        </w:div>
        <w:div w:id="737092232">
          <w:marLeft w:val="0"/>
          <w:marRight w:val="0"/>
          <w:marTop w:val="0"/>
          <w:marBottom w:val="0"/>
          <w:divBdr>
            <w:top w:val="none" w:sz="0" w:space="0" w:color="auto"/>
            <w:left w:val="none" w:sz="0" w:space="0" w:color="auto"/>
            <w:bottom w:val="none" w:sz="0" w:space="0" w:color="auto"/>
            <w:right w:val="none" w:sz="0" w:space="0" w:color="auto"/>
          </w:divBdr>
        </w:div>
        <w:div w:id="1548058284">
          <w:marLeft w:val="0"/>
          <w:marRight w:val="0"/>
          <w:marTop w:val="0"/>
          <w:marBottom w:val="0"/>
          <w:divBdr>
            <w:top w:val="none" w:sz="0" w:space="0" w:color="auto"/>
            <w:left w:val="none" w:sz="0" w:space="0" w:color="auto"/>
            <w:bottom w:val="none" w:sz="0" w:space="0" w:color="auto"/>
            <w:right w:val="none" w:sz="0" w:space="0" w:color="auto"/>
          </w:divBdr>
        </w:div>
        <w:div w:id="738673624">
          <w:marLeft w:val="0"/>
          <w:marRight w:val="0"/>
          <w:marTop w:val="0"/>
          <w:marBottom w:val="0"/>
          <w:divBdr>
            <w:top w:val="none" w:sz="0" w:space="0" w:color="auto"/>
            <w:left w:val="none" w:sz="0" w:space="0" w:color="auto"/>
            <w:bottom w:val="none" w:sz="0" w:space="0" w:color="auto"/>
            <w:right w:val="none" w:sz="0" w:space="0" w:color="auto"/>
          </w:divBdr>
        </w:div>
      </w:divsChild>
    </w:div>
    <w:div w:id="1555240410">
      <w:bodyDiv w:val="1"/>
      <w:marLeft w:val="0"/>
      <w:marRight w:val="0"/>
      <w:marTop w:val="0"/>
      <w:marBottom w:val="0"/>
      <w:divBdr>
        <w:top w:val="none" w:sz="0" w:space="0" w:color="auto"/>
        <w:left w:val="none" w:sz="0" w:space="0" w:color="auto"/>
        <w:bottom w:val="none" w:sz="0" w:space="0" w:color="auto"/>
        <w:right w:val="none" w:sz="0" w:space="0" w:color="auto"/>
      </w:divBdr>
      <w:divsChild>
        <w:div w:id="1239753793">
          <w:marLeft w:val="0"/>
          <w:marRight w:val="0"/>
          <w:marTop w:val="0"/>
          <w:marBottom w:val="0"/>
          <w:divBdr>
            <w:top w:val="none" w:sz="0" w:space="0" w:color="auto"/>
            <w:left w:val="none" w:sz="0" w:space="0" w:color="auto"/>
            <w:bottom w:val="none" w:sz="0" w:space="0" w:color="auto"/>
            <w:right w:val="none" w:sz="0" w:space="0" w:color="auto"/>
          </w:divBdr>
        </w:div>
      </w:divsChild>
    </w:div>
    <w:div w:id="1559122899">
      <w:bodyDiv w:val="1"/>
      <w:marLeft w:val="0"/>
      <w:marRight w:val="0"/>
      <w:marTop w:val="0"/>
      <w:marBottom w:val="0"/>
      <w:divBdr>
        <w:top w:val="none" w:sz="0" w:space="0" w:color="auto"/>
        <w:left w:val="none" w:sz="0" w:space="0" w:color="auto"/>
        <w:bottom w:val="none" w:sz="0" w:space="0" w:color="auto"/>
        <w:right w:val="none" w:sz="0" w:space="0" w:color="auto"/>
      </w:divBdr>
      <w:divsChild>
        <w:div w:id="1351177721">
          <w:marLeft w:val="0"/>
          <w:marRight w:val="0"/>
          <w:marTop w:val="0"/>
          <w:marBottom w:val="0"/>
          <w:divBdr>
            <w:top w:val="none" w:sz="0" w:space="0" w:color="auto"/>
            <w:left w:val="none" w:sz="0" w:space="0" w:color="auto"/>
            <w:bottom w:val="none" w:sz="0" w:space="0" w:color="auto"/>
            <w:right w:val="none" w:sz="0" w:space="0" w:color="auto"/>
          </w:divBdr>
        </w:div>
        <w:div w:id="1525438991">
          <w:marLeft w:val="0"/>
          <w:marRight w:val="0"/>
          <w:marTop w:val="0"/>
          <w:marBottom w:val="0"/>
          <w:divBdr>
            <w:top w:val="none" w:sz="0" w:space="0" w:color="auto"/>
            <w:left w:val="none" w:sz="0" w:space="0" w:color="auto"/>
            <w:bottom w:val="none" w:sz="0" w:space="0" w:color="auto"/>
            <w:right w:val="none" w:sz="0" w:space="0" w:color="auto"/>
          </w:divBdr>
        </w:div>
        <w:div w:id="652638895">
          <w:marLeft w:val="0"/>
          <w:marRight w:val="0"/>
          <w:marTop w:val="0"/>
          <w:marBottom w:val="0"/>
          <w:divBdr>
            <w:top w:val="none" w:sz="0" w:space="0" w:color="auto"/>
            <w:left w:val="none" w:sz="0" w:space="0" w:color="auto"/>
            <w:bottom w:val="none" w:sz="0" w:space="0" w:color="auto"/>
            <w:right w:val="none" w:sz="0" w:space="0" w:color="auto"/>
          </w:divBdr>
        </w:div>
        <w:div w:id="672609326">
          <w:marLeft w:val="0"/>
          <w:marRight w:val="0"/>
          <w:marTop w:val="0"/>
          <w:marBottom w:val="0"/>
          <w:divBdr>
            <w:top w:val="none" w:sz="0" w:space="0" w:color="auto"/>
            <w:left w:val="none" w:sz="0" w:space="0" w:color="auto"/>
            <w:bottom w:val="none" w:sz="0" w:space="0" w:color="auto"/>
            <w:right w:val="none" w:sz="0" w:space="0" w:color="auto"/>
          </w:divBdr>
        </w:div>
        <w:div w:id="1419910066">
          <w:marLeft w:val="0"/>
          <w:marRight w:val="0"/>
          <w:marTop w:val="0"/>
          <w:marBottom w:val="0"/>
          <w:divBdr>
            <w:top w:val="none" w:sz="0" w:space="0" w:color="auto"/>
            <w:left w:val="none" w:sz="0" w:space="0" w:color="auto"/>
            <w:bottom w:val="none" w:sz="0" w:space="0" w:color="auto"/>
            <w:right w:val="none" w:sz="0" w:space="0" w:color="auto"/>
          </w:divBdr>
        </w:div>
        <w:div w:id="443815438">
          <w:marLeft w:val="0"/>
          <w:marRight w:val="0"/>
          <w:marTop w:val="0"/>
          <w:marBottom w:val="0"/>
          <w:divBdr>
            <w:top w:val="none" w:sz="0" w:space="0" w:color="auto"/>
            <w:left w:val="none" w:sz="0" w:space="0" w:color="auto"/>
            <w:bottom w:val="none" w:sz="0" w:space="0" w:color="auto"/>
            <w:right w:val="none" w:sz="0" w:space="0" w:color="auto"/>
          </w:divBdr>
        </w:div>
        <w:div w:id="816606811">
          <w:marLeft w:val="0"/>
          <w:marRight w:val="0"/>
          <w:marTop w:val="0"/>
          <w:marBottom w:val="0"/>
          <w:divBdr>
            <w:top w:val="none" w:sz="0" w:space="0" w:color="auto"/>
            <w:left w:val="none" w:sz="0" w:space="0" w:color="auto"/>
            <w:bottom w:val="none" w:sz="0" w:space="0" w:color="auto"/>
            <w:right w:val="none" w:sz="0" w:space="0" w:color="auto"/>
          </w:divBdr>
        </w:div>
        <w:div w:id="996148627">
          <w:marLeft w:val="0"/>
          <w:marRight w:val="0"/>
          <w:marTop w:val="0"/>
          <w:marBottom w:val="0"/>
          <w:divBdr>
            <w:top w:val="none" w:sz="0" w:space="0" w:color="auto"/>
            <w:left w:val="none" w:sz="0" w:space="0" w:color="auto"/>
            <w:bottom w:val="none" w:sz="0" w:space="0" w:color="auto"/>
            <w:right w:val="none" w:sz="0" w:space="0" w:color="auto"/>
          </w:divBdr>
        </w:div>
        <w:div w:id="1632974685">
          <w:marLeft w:val="0"/>
          <w:marRight w:val="0"/>
          <w:marTop w:val="0"/>
          <w:marBottom w:val="0"/>
          <w:divBdr>
            <w:top w:val="none" w:sz="0" w:space="0" w:color="auto"/>
            <w:left w:val="none" w:sz="0" w:space="0" w:color="auto"/>
            <w:bottom w:val="none" w:sz="0" w:space="0" w:color="auto"/>
            <w:right w:val="none" w:sz="0" w:space="0" w:color="auto"/>
          </w:divBdr>
        </w:div>
        <w:div w:id="150020981">
          <w:marLeft w:val="0"/>
          <w:marRight w:val="0"/>
          <w:marTop w:val="0"/>
          <w:marBottom w:val="0"/>
          <w:divBdr>
            <w:top w:val="none" w:sz="0" w:space="0" w:color="auto"/>
            <w:left w:val="none" w:sz="0" w:space="0" w:color="auto"/>
            <w:bottom w:val="none" w:sz="0" w:space="0" w:color="auto"/>
            <w:right w:val="none" w:sz="0" w:space="0" w:color="auto"/>
          </w:divBdr>
        </w:div>
        <w:div w:id="1643465614">
          <w:marLeft w:val="0"/>
          <w:marRight w:val="0"/>
          <w:marTop w:val="0"/>
          <w:marBottom w:val="0"/>
          <w:divBdr>
            <w:top w:val="none" w:sz="0" w:space="0" w:color="auto"/>
            <w:left w:val="none" w:sz="0" w:space="0" w:color="auto"/>
            <w:bottom w:val="none" w:sz="0" w:space="0" w:color="auto"/>
            <w:right w:val="none" w:sz="0" w:space="0" w:color="auto"/>
          </w:divBdr>
        </w:div>
        <w:div w:id="406536287">
          <w:marLeft w:val="0"/>
          <w:marRight w:val="0"/>
          <w:marTop w:val="0"/>
          <w:marBottom w:val="0"/>
          <w:divBdr>
            <w:top w:val="none" w:sz="0" w:space="0" w:color="auto"/>
            <w:left w:val="none" w:sz="0" w:space="0" w:color="auto"/>
            <w:bottom w:val="none" w:sz="0" w:space="0" w:color="auto"/>
            <w:right w:val="none" w:sz="0" w:space="0" w:color="auto"/>
          </w:divBdr>
        </w:div>
        <w:div w:id="523908635">
          <w:marLeft w:val="0"/>
          <w:marRight w:val="0"/>
          <w:marTop w:val="0"/>
          <w:marBottom w:val="0"/>
          <w:divBdr>
            <w:top w:val="none" w:sz="0" w:space="0" w:color="auto"/>
            <w:left w:val="none" w:sz="0" w:space="0" w:color="auto"/>
            <w:bottom w:val="none" w:sz="0" w:space="0" w:color="auto"/>
            <w:right w:val="none" w:sz="0" w:space="0" w:color="auto"/>
          </w:divBdr>
        </w:div>
        <w:div w:id="885682341">
          <w:marLeft w:val="0"/>
          <w:marRight w:val="0"/>
          <w:marTop w:val="0"/>
          <w:marBottom w:val="0"/>
          <w:divBdr>
            <w:top w:val="none" w:sz="0" w:space="0" w:color="auto"/>
            <w:left w:val="none" w:sz="0" w:space="0" w:color="auto"/>
            <w:bottom w:val="none" w:sz="0" w:space="0" w:color="auto"/>
            <w:right w:val="none" w:sz="0" w:space="0" w:color="auto"/>
          </w:divBdr>
        </w:div>
        <w:div w:id="240483434">
          <w:marLeft w:val="0"/>
          <w:marRight w:val="0"/>
          <w:marTop w:val="0"/>
          <w:marBottom w:val="0"/>
          <w:divBdr>
            <w:top w:val="none" w:sz="0" w:space="0" w:color="auto"/>
            <w:left w:val="none" w:sz="0" w:space="0" w:color="auto"/>
            <w:bottom w:val="none" w:sz="0" w:space="0" w:color="auto"/>
            <w:right w:val="none" w:sz="0" w:space="0" w:color="auto"/>
          </w:divBdr>
        </w:div>
        <w:div w:id="631403483">
          <w:marLeft w:val="0"/>
          <w:marRight w:val="0"/>
          <w:marTop w:val="0"/>
          <w:marBottom w:val="0"/>
          <w:divBdr>
            <w:top w:val="none" w:sz="0" w:space="0" w:color="auto"/>
            <w:left w:val="none" w:sz="0" w:space="0" w:color="auto"/>
            <w:bottom w:val="none" w:sz="0" w:space="0" w:color="auto"/>
            <w:right w:val="none" w:sz="0" w:space="0" w:color="auto"/>
          </w:divBdr>
        </w:div>
        <w:div w:id="1205292140">
          <w:marLeft w:val="0"/>
          <w:marRight w:val="0"/>
          <w:marTop w:val="0"/>
          <w:marBottom w:val="0"/>
          <w:divBdr>
            <w:top w:val="none" w:sz="0" w:space="0" w:color="auto"/>
            <w:left w:val="none" w:sz="0" w:space="0" w:color="auto"/>
            <w:bottom w:val="none" w:sz="0" w:space="0" w:color="auto"/>
            <w:right w:val="none" w:sz="0" w:space="0" w:color="auto"/>
          </w:divBdr>
        </w:div>
        <w:div w:id="1862233930">
          <w:marLeft w:val="0"/>
          <w:marRight w:val="0"/>
          <w:marTop w:val="0"/>
          <w:marBottom w:val="0"/>
          <w:divBdr>
            <w:top w:val="none" w:sz="0" w:space="0" w:color="auto"/>
            <w:left w:val="none" w:sz="0" w:space="0" w:color="auto"/>
            <w:bottom w:val="none" w:sz="0" w:space="0" w:color="auto"/>
            <w:right w:val="none" w:sz="0" w:space="0" w:color="auto"/>
          </w:divBdr>
        </w:div>
        <w:div w:id="74134664">
          <w:marLeft w:val="0"/>
          <w:marRight w:val="0"/>
          <w:marTop w:val="0"/>
          <w:marBottom w:val="0"/>
          <w:divBdr>
            <w:top w:val="none" w:sz="0" w:space="0" w:color="auto"/>
            <w:left w:val="none" w:sz="0" w:space="0" w:color="auto"/>
            <w:bottom w:val="none" w:sz="0" w:space="0" w:color="auto"/>
            <w:right w:val="none" w:sz="0" w:space="0" w:color="auto"/>
          </w:divBdr>
        </w:div>
        <w:div w:id="1558660333">
          <w:marLeft w:val="0"/>
          <w:marRight w:val="0"/>
          <w:marTop w:val="0"/>
          <w:marBottom w:val="0"/>
          <w:divBdr>
            <w:top w:val="none" w:sz="0" w:space="0" w:color="auto"/>
            <w:left w:val="none" w:sz="0" w:space="0" w:color="auto"/>
            <w:bottom w:val="none" w:sz="0" w:space="0" w:color="auto"/>
            <w:right w:val="none" w:sz="0" w:space="0" w:color="auto"/>
          </w:divBdr>
        </w:div>
        <w:div w:id="1205674296">
          <w:marLeft w:val="0"/>
          <w:marRight w:val="0"/>
          <w:marTop w:val="0"/>
          <w:marBottom w:val="0"/>
          <w:divBdr>
            <w:top w:val="none" w:sz="0" w:space="0" w:color="auto"/>
            <w:left w:val="none" w:sz="0" w:space="0" w:color="auto"/>
            <w:bottom w:val="none" w:sz="0" w:space="0" w:color="auto"/>
            <w:right w:val="none" w:sz="0" w:space="0" w:color="auto"/>
          </w:divBdr>
        </w:div>
        <w:div w:id="1661501001">
          <w:marLeft w:val="0"/>
          <w:marRight w:val="0"/>
          <w:marTop w:val="0"/>
          <w:marBottom w:val="0"/>
          <w:divBdr>
            <w:top w:val="none" w:sz="0" w:space="0" w:color="auto"/>
            <w:left w:val="none" w:sz="0" w:space="0" w:color="auto"/>
            <w:bottom w:val="none" w:sz="0" w:space="0" w:color="auto"/>
            <w:right w:val="none" w:sz="0" w:space="0" w:color="auto"/>
          </w:divBdr>
        </w:div>
      </w:divsChild>
    </w:div>
    <w:div w:id="1654140354">
      <w:bodyDiv w:val="1"/>
      <w:marLeft w:val="0"/>
      <w:marRight w:val="0"/>
      <w:marTop w:val="0"/>
      <w:marBottom w:val="0"/>
      <w:divBdr>
        <w:top w:val="none" w:sz="0" w:space="0" w:color="auto"/>
        <w:left w:val="none" w:sz="0" w:space="0" w:color="auto"/>
        <w:bottom w:val="none" w:sz="0" w:space="0" w:color="auto"/>
        <w:right w:val="none" w:sz="0" w:space="0" w:color="auto"/>
      </w:divBdr>
      <w:divsChild>
        <w:div w:id="644285314">
          <w:marLeft w:val="0"/>
          <w:marRight w:val="0"/>
          <w:marTop w:val="0"/>
          <w:marBottom w:val="0"/>
          <w:divBdr>
            <w:top w:val="none" w:sz="0" w:space="0" w:color="auto"/>
            <w:left w:val="none" w:sz="0" w:space="0" w:color="auto"/>
            <w:bottom w:val="none" w:sz="0" w:space="0" w:color="auto"/>
            <w:right w:val="none" w:sz="0" w:space="0" w:color="auto"/>
          </w:divBdr>
        </w:div>
        <w:div w:id="256061012">
          <w:marLeft w:val="0"/>
          <w:marRight w:val="0"/>
          <w:marTop w:val="0"/>
          <w:marBottom w:val="0"/>
          <w:divBdr>
            <w:top w:val="none" w:sz="0" w:space="0" w:color="auto"/>
            <w:left w:val="none" w:sz="0" w:space="0" w:color="auto"/>
            <w:bottom w:val="none" w:sz="0" w:space="0" w:color="auto"/>
            <w:right w:val="none" w:sz="0" w:space="0" w:color="auto"/>
          </w:divBdr>
        </w:div>
        <w:div w:id="1688554662">
          <w:marLeft w:val="0"/>
          <w:marRight w:val="0"/>
          <w:marTop w:val="0"/>
          <w:marBottom w:val="0"/>
          <w:divBdr>
            <w:top w:val="none" w:sz="0" w:space="0" w:color="auto"/>
            <w:left w:val="none" w:sz="0" w:space="0" w:color="auto"/>
            <w:bottom w:val="none" w:sz="0" w:space="0" w:color="auto"/>
            <w:right w:val="none" w:sz="0" w:space="0" w:color="auto"/>
          </w:divBdr>
        </w:div>
        <w:div w:id="747772555">
          <w:marLeft w:val="0"/>
          <w:marRight w:val="0"/>
          <w:marTop w:val="0"/>
          <w:marBottom w:val="0"/>
          <w:divBdr>
            <w:top w:val="none" w:sz="0" w:space="0" w:color="auto"/>
            <w:left w:val="none" w:sz="0" w:space="0" w:color="auto"/>
            <w:bottom w:val="none" w:sz="0" w:space="0" w:color="auto"/>
            <w:right w:val="none" w:sz="0" w:space="0" w:color="auto"/>
          </w:divBdr>
        </w:div>
        <w:div w:id="1271162589">
          <w:marLeft w:val="0"/>
          <w:marRight w:val="0"/>
          <w:marTop w:val="0"/>
          <w:marBottom w:val="0"/>
          <w:divBdr>
            <w:top w:val="none" w:sz="0" w:space="0" w:color="auto"/>
            <w:left w:val="none" w:sz="0" w:space="0" w:color="auto"/>
            <w:bottom w:val="none" w:sz="0" w:space="0" w:color="auto"/>
            <w:right w:val="none" w:sz="0" w:space="0" w:color="auto"/>
          </w:divBdr>
        </w:div>
      </w:divsChild>
    </w:div>
    <w:div w:id="1778718247">
      <w:bodyDiv w:val="1"/>
      <w:marLeft w:val="0"/>
      <w:marRight w:val="0"/>
      <w:marTop w:val="0"/>
      <w:marBottom w:val="0"/>
      <w:divBdr>
        <w:top w:val="none" w:sz="0" w:space="0" w:color="auto"/>
        <w:left w:val="none" w:sz="0" w:space="0" w:color="auto"/>
        <w:bottom w:val="none" w:sz="0" w:space="0" w:color="auto"/>
        <w:right w:val="none" w:sz="0" w:space="0" w:color="auto"/>
      </w:divBdr>
      <w:divsChild>
        <w:div w:id="1640380460">
          <w:marLeft w:val="0"/>
          <w:marRight w:val="0"/>
          <w:marTop w:val="0"/>
          <w:marBottom w:val="0"/>
          <w:divBdr>
            <w:top w:val="none" w:sz="0" w:space="0" w:color="auto"/>
            <w:left w:val="none" w:sz="0" w:space="0" w:color="auto"/>
            <w:bottom w:val="none" w:sz="0" w:space="0" w:color="auto"/>
            <w:right w:val="none" w:sz="0" w:space="0" w:color="auto"/>
          </w:divBdr>
        </w:div>
        <w:div w:id="256983219">
          <w:marLeft w:val="0"/>
          <w:marRight w:val="0"/>
          <w:marTop w:val="0"/>
          <w:marBottom w:val="0"/>
          <w:divBdr>
            <w:top w:val="none" w:sz="0" w:space="0" w:color="auto"/>
            <w:left w:val="none" w:sz="0" w:space="0" w:color="auto"/>
            <w:bottom w:val="none" w:sz="0" w:space="0" w:color="auto"/>
            <w:right w:val="none" w:sz="0" w:space="0" w:color="auto"/>
          </w:divBdr>
        </w:div>
        <w:div w:id="684357546">
          <w:marLeft w:val="0"/>
          <w:marRight w:val="0"/>
          <w:marTop w:val="0"/>
          <w:marBottom w:val="0"/>
          <w:divBdr>
            <w:top w:val="none" w:sz="0" w:space="0" w:color="auto"/>
            <w:left w:val="none" w:sz="0" w:space="0" w:color="auto"/>
            <w:bottom w:val="none" w:sz="0" w:space="0" w:color="auto"/>
            <w:right w:val="none" w:sz="0" w:space="0" w:color="auto"/>
          </w:divBdr>
        </w:div>
        <w:div w:id="1532182073">
          <w:marLeft w:val="0"/>
          <w:marRight w:val="0"/>
          <w:marTop w:val="0"/>
          <w:marBottom w:val="0"/>
          <w:divBdr>
            <w:top w:val="none" w:sz="0" w:space="0" w:color="auto"/>
            <w:left w:val="none" w:sz="0" w:space="0" w:color="auto"/>
            <w:bottom w:val="none" w:sz="0" w:space="0" w:color="auto"/>
            <w:right w:val="none" w:sz="0" w:space="0" w:color="auto"/>
          </w:divBdr>
        </w:div>
        <w:div w:id="659306859">
          <w:marLeft w:val="0"/>
          <w:marRight w:val="0"/>
          <w:marTop w:val="0"/>
          <w:marBottom w:val="0"/>
          <w:divBdr>
            <w:top w:val="none" w:sz="0" w:space="0" w:color="auto"/>
            <w:left w:val="none" w:sz="0" w:space="0" w:color="auto"/>
            <w:bottom w:val="none" w:sz="0" w:space="0" w:color="auto"/>
            <w:right w:val="none" w:sz="0" w:space="0" w:color="auto"/>
          </w:divBdr>
        </w:div>
        <w:div w:id="1244416321">
          <w:marLeft w:val="0"/>
          <w:marRight w:val="0"/>
          <w:marTop w:val="0"/>
          <w:marBottom w:val="0"/>
          <w:divBdr>
            <w:top w:val="none" w:sz="0" w:space="0" w:color="auto"/>
            <w:left w:val="none" w:sz="0" w:space="0" w:color="auto"/>
            <w:bottom w:val="none" w:sz="0" w:space="0" w:color="auto"/>
            <w:right w:val="none" w:sz="0" w:space="0" w:color="auto"/>
          </w:divBdr>
        </w:div>
        <w:div w:id="1569339659">
          <w:marLeft w:val="0"/>
          <w:marRight w:val="0"/>
          <w:marTop w:val="0"/>
          <w:marBottom w:val="0"/>
          <w:divBdr>
            <w:top w:val="none" w:sz="0" w:space="0" w:color="auto"/>
            <w:left w:val="none" w:sz="0" w:space="0" w:color="auto"/>
            <w:bottom w:val="none" w:sz="0" w:space="0" w:color="auto"/>
            <w:right w:val="none" w:sz="0" w:space="0" w:color="auto"/>
          </w:divBdr>
        </w:div>
        <w:div w:id="2122914279">
          <w:marLeft w:val="0"/>
          <w:marRight w:val="0"/>
          <w:marTop w:val="0"/>
          <w:marBottom w:val="0"/>
          <w:divBdr>
            <w:top w:val="none" w:sz="0" w:space="0" w:color="auto"/>
            <w:left w:val="none" w:sz="0" w:space="0" w:color="auto"/>
            <w:bottom w:val="none" w:sz="0" w:space="0" w:color="auto"/>
            <w:right w:val="none" w:sz="0" w:space="0" w:color="auto"/>
          </w:divBdr>
        </w:div>
        <w:div w:id="1109739363">
          <w:marLeft w:val="0"/>
          <w:marRight w:val="0"/>
          <w:marTop w:val="0"/>
          <w:marBottom w:val="0"/>
          <w:divBdr>
            <w:top w:val="none" w:sz="0" w:space="0" w:color="auto"/>
            <w:left w:val="none" w:sz="0" w:space="0" w:color="auto"/>
            <w:bottom w:val="none" w:sz="0" w:space="0" w:color="auto"/>
            <w:right w:val="none" w:sz="0" w:space="0" w:color="auto"/>
          </w:divBdr>
        </w:div>
        <w:div w:id="975184485">
          <w:marLeft w:val="0"/>
          <w:marRight w:val="0"/>
          <w:marTop w:val="0"/>
          <w:marBottom w:val="0"/>
          <w:divBdr>
            <w:top w:val="none" w:sz="0" w:space="0" w:color="auto"/>
            <w:left w:val="none" w:sz="0" w:space="0" w:color="auto"/>
            <w:bottom w:val="none" w:sz="0" w:space="0" w:color="auto"/>
            <w:right w:val="none" w:sz="0" w:space="0" w:color="auto"/>
          </w:divBdr>
        </w:div>
        <w:div w:id="2138797954">
          <w:marLeft w:val="0"/>
          <w:marRight w:val="0"/>
          <w:marTop w:val="0"/>
          <w:marBottom w:val="0"/>
          <w:divBdr>
            <w:top w:val="none" w:sz="0" w:space="0" w:color="auto"/>
            <w:left w:val="none" w:sz="0" w:space="0" w:color="auto"/>
            <w:bottom w:val="none" w:sz="0" w:space="0" w:color="auto"/>
            <w:right w:val="none" w:sz="0" w:space="0" w:color="auto"/>
          </w:divBdr>
        </w:div>
        <w:div w:id="1624580444">
          <w:marLeft w:val="0"/>
          <w:marRight w:val="0"/>
          <w:marTop w:val="0"/>
          <w:marBottom w:val="0"/>
          <w:divBdr>
            <w:top w:val="none" w:sz="0" w:space="0" w:color="auto"/>
            <w:left w:val="none" w:sz="0" w:space="0" w:color="auto"/>
            <w:bottom w:val="none" w:sz="0" w:space="0" w:color="auto"/>
            <w:right w:val="none" w:sz="0" w:space="0" w:color="auto"/>
          </w:divBdr>
        </w:div>
        <w:div w:id="1344744091">
          <w:marLeft w:val="0"/>
          <w:marRight w:val="0"/>
          <w:marTop w:val="0"/>
          <w:marBottom w:val="0"/>
          <w:divBdr>
            <w:top w:val="none" w:sz="0" w:space="0" w:color="auto"/>
            <w:left w:val="none" w:sz="0" w:space="0" w:color="auto"/>
            <w:bottom w:val="none" w:sz="0" w:space="0" w:color="auto"/>
            <w:right w:val="none" w:sz="0" w:space="0" w:color="auto"/>
          </w:divBdr>
        </w:div>
        <w:div w:id="88821327">
          <w:marLeft w:val="0"/>
          <w:marRight w:val="0"/>
          <w:marTop w:val="0"/>
          <w:marBottom w:val="0"/>
          <w:divBdr>
            <w:top w:val="none" w:sz="0" w:space="0" w:color="auto"/>
            <w:left w:val="none" w:sz="0" w:space="0" w:color="auto"/>
            <w:bottom w:val="none" w:sz="0" w:space="0" w:color="auto"/>
            <w:right w:val="none" w:sz="0" w:space="0" w:color="auto"/>
          </w:divBdr>
        </w:div>
        <w:div w:id="1236551735">
          <w:marLeft w:val="0"/>
          <w:marRight w:val="0"/>
          <w:marTop w:val="0"/>
          <w:marBottom w:val="0"/>
          <w:divBdr>
            <w:top w:val="none" w:sz="0" w:space="0" w:color="auto"/>
            <w:left w:val="none" w:sz="0" w:space="0" w:color="auto"/>
            <w:bottom w:val="none" w:sz="0" w:space="0" w:color="auto"/>
            <w:right w:val="none" w:sz="0" w:space="0" w:color="auto"/>
          </w:divBdr>
        </w:div>
        <w:div w:id="1930385435">
          <w:marLeft w:val="0"/>
          <w:marRight w:val="0"/>
          <w:marTop w:val="0"/>
          <w:marBottom w:val="0"/>
          <w:divBdr>
            <w:top w:val="none" w:sz="0" w:space="0" w:color="auto"/>
            <w:left w:val="none" w:sz="0" w:space="0" w:color="auto"/>
            <w:bottom w:val="none" w:sz="0" w:space="0" w:color="auto"/>
            <w:right w:val="none" w:sz="0" w:space="0" w:color="auto"/>
          </w:divBdr>
        </w:div>
        <w:div w:id="463893341">
          <w:marLeft w:val="0"/>
          <w:marRight w:val="0"/>
          <w:marTop w:val="0"/>
          <w:marBottom w:val="0"/>
          <w:divBdr>
            <w:top w:val="none" w:sz="0" w:space="0" w:color="auto"/>
            <w:left w:val="none" w:sz="0" w:space="0" w:color="auto"/>
            <w:bottom w:val="none" w:sz="0" w:space="0" w:color="auto"/>
            <w:right w:val="none" w:sz="0" w:space="0" w:color="auto"/>
          </w:divBdr>
        </w:div>
        <w:div w:id="1396124974">
          <w:marLeft w:val="0"/>
          <w:marRight w:val="0"/>
          <w:marTop w:val="0"/>
          <w:marBottom w:val="0"/>
          <w:divBdr>
            <w:top w:val="none" w:sz="0" w:space="0" w:color="auto"/>
            <w:left w:val="none" w:sz="0" w:space="0" w:color="auto"/>
            <w:bottom w:val="none" w:sz="0" w:space="0" w:color="auto"/>
            <w:right w:val="none" w:sz="0" w:space="0" w:color="auto"/>
          </w:divBdr>
        </w:div>
        <w:div w:id="1203131762">
          <w:marLeft w:val="0"/>
          <w:marRight w:val="0"/>
          <w:marTop w:val="0"/>
          <w:marBottom w:val="0"/>
          <w:divBdr>
            <w:top w:val="none" w:sz="0" w:space="0" w:color="auto"/>
            <w:left w:val="none" w:sz="0" w:space="0" w:color="auto"/>
            <w:bottom w:val="none" w:sz="0" w:space="0" w:color="auto"/>
            <w:right w:val="none" w:sz="0" w:space="0" w:color="auto"/>
          </w:divBdr>
        </w:div>
        <w:div w:id="357582447">
          <w:marLeft w:val="0"/>
          <w:marRight w:val="0"/>
          <w:marTop w:val="0"/>
          <w:marBottom w:val="0"/>
          <w:divBdr>
            <w:top w:val="none" w:sz="0" w:space="0" w:color="auto"/>
            <w:left w:val="none" w:sz="0" w:space="0" w:color="auto"/>
            <w:bottom w:val="none" w:sz="0" w:space="0" w:color="auto"/>
            <w:right w:val="none" w:sz="0" w:space="0" w:color="auto"/>
          </w:divBdr>
        </w:div>
        <w:div w:id="749043085">
          <w:marLeft w:val="0"/>
          <w:marRight w:val="0"/>
          <w:marTop w:val="0"/>
          <w:marBottom w:val="0"/>
          <w:divBdr>
            <w:top w:val="none" w:sz="0" w:space="0" w:color="auto"/>
            <w:left w:val="none" w:sz="0" w:space="0" w:color="auto"/>
            <w:bottom w:val="none" w:sz="0" w:space="0" w:color="auto"/>
            <w:right w:val="none" w:sz="0" w:space="0" w:color="auto"/>
          </w:divBdr>
        </w:div>
        <w:div w:id="969364158">
          <w:marLeft w:val="0"/>
          <w:marRight w:val="0"/>
          <w:marTop w:val="0"/>
          <w:marBottom w:val="0"/>
          <w:divBdr>
            <w:top w:val="none" w:sz="0" w:space="0" w:color="auto"/>
            <w:left w:val="none" w:sz="0" w:space="0" w:color="auto"/>
            <w:bottom w:val="none" w:sz="0" w:space="0" w:color="auto"/>
            <w:right w:val="none" w:sz="0" w:space="0" w:color="auto"/>
          </w:divBdr>
        </w:div>
      </w:divsChild>
    </w:div>
    <w:div w:id="1836022702">
      <w:bodyDiv w:val="1"/>
      <w:marLeft w:val="0"/>
      <w:marRight w:val="0"/>
      <w:marTop w:val="0"/>
      <w:marBottom w:val="0"/>
      <w:divBdr>
        <w:top w:val="none" w:sz="0" w:space="0" w:color="auto"/>
        <w:left w:val="none" w:sz="0" w:space="0" w:color="auto"/>
        <w:bottom w:val="none" w:sz="0" w:space="0" w:color="auto"/>
        <w:right w:val="none" w:sz="0" w:space="0" w:color="auto"/>
      </w:divBdr>
      <w:divsChild>
        <w:div w:id="2120104780">
          <w:marLeft w:val="0"/>
          <w:marRight w:val="0"/>
          <w:marTop w:val="0"/>
          <w:marBottom w:val="0"/>
          <w:divBdr>
            <w:top w:val="none" w:sz="0" w:space="0" w:color="auto"/>
            <w:left w:val="none" w:sz="0" w:space="0" w:color="auto"/>
            <w:bottom w:val="none" w:sz="0" w:space="0" w:color="auto"/>
            <w:right w:val="none" w:sz="0" w:space="0" w:color="auto"/>
          </w:divBdr>
        </w:div>
        <w:div w:id="1607998586">
          <w:marLeft w:val="0"/>
          <w:marRight w:val="0"/>
          <w:marTop w:val="0"/>
          <w:marBottom w:val="0"/>
          <w:divBdr>
            <w:top w:val="none" w:sz="0" w:space="0" w:color="auto"/>
            <w:left w:val="none" w:sz="0" w:space="0" w:color="auto"/>
            <w:bottom w:val="none" w:sz="0" w:space="0" w:color="auto"/>
            <w:right w:val="none" w:sz="0" w:space="0" w:color="auto"/>
          </w:divBdr>
        </w:div>
        <w:div w:id="271059355">
          <w:marLeft w:val="0"/>
          <w:marRight w:val="0"/>
          <w:marTop w:val="0"/>
          <w:marBottom w:val="0"/>
          <w:divBdr>
            <w:top w:val="none" w:sz="0" w:space="0" w:color="auto"/>
            <w:left w:val="none" w:sz="0" w:space="0" w:color="auto"/>
            <w:bottom w:val="none" w:sz="0" w:space="0" w:color="auto"/>
            <w:right w:val="none" w:sz="0" w:space="0" w:color="auto"/>
          </w:divBdr>
        </w:div>
        <w:div w:id="440338639">
          <w:marLeft w:val="0"/>
          <w:marRight w:val="0"/>
          <w:marTop w:val="0"/>
          <w:marBottom w:val="0"/>
          <w:divBdr>
            <w:top w:val="none" w:sz="0" w:space="0" w:color="auto"/>
            <w:left w:val="none" w:sz="0" w:space="0" w:color="auto"/>
            <w:bottom w:val="none" w:sz="0" w:space="0" w:color="auto"/>
            <w:right w:val="none" w:sz="0" w:space="0" w:color="auto"/>
          </w:divBdr>
        </w:div>
        <w:div w:id="2078361787">
          <w:marLeft w:val="0"/>
          <w:marRight w:val="0"/>
          <w:marTop w:val="0"/>
          <w:marBottom w:val="0"/>
          <w:divBdr>
            <w:top w:val="none" w:sz="0" w:space="0" w:color="auto"/>
            <w:left w:val="none" w:sz="0" w:space="0" w:color="auto"/>
            <w:bottom w:val="none" w:sz="0" w:space="0" w:color="auto"/>
            <w:right w:val="none" w:sz="0" w:space="0" w:color="auto"/>
          </w:divBdr>
        </w:div>
        <w:div w:id="1159033539">
          <w:marLeft w:val="0"/>
          <w:marRight w:val="0"/>
          <w:marTop w:val="0"/>
          <w:marBottom w:val="0"/>
          <w:divBdr>
            <w:top w:val="none" w:sz="0" w:space="0" w:color="auto"/>
            <w:left w:val="none" w:sz="0" w:space="0" w:color="auto"/>
            <w:bottom w:val="none" w:sz="0" w:space="0" w:color="auto"/>
            <w:right w:val="none" w:sz="0" w:space="0" w:color="auto"/>
          </w:divBdr>
        </w:div>
        <w:div w:id="1291743660">
          <w:marLeft w:val="0"/>
          <w:marRight w:val="0"/>
          <w:marTop w:val="0"/>
          <w:marBottom w:val="0"/>
          <w:divBdr>
            <w:top w:val="none" w:sz="0" w:space="0" w:color="auto"/>
            <w:left w:val="none" w:sz="0" w:space="0" w:color="auto"/>
            <w:bottom w:val="none" w:sz="0" w:space="0" w:color="auto"/>
            <w:right w:val="none" w:sz="0" w:space="0" w:color="auto"/>
          </w:divBdr>
        </w:div>
        <w:div w:id="196049759">
          <w:marLeft w:val="0"/>
          <w:marRight w:val="0"/>
          <w:marTop w:val="0"/>
          <w:marBottom w:val="0"/>
          <w:divBdr>
            <w:top w:val="none" w:sz="0" w:space="0" w:color="auto"/>
            <w:left w:val="none" w:sz="0" w:space="0" w:color="auto"/>
            <w:bottom w:val="none" w:sz="0" w:space="0" w:color="auto"/>
            <w:right w:val="none" w:sz="0" w:space="0" w:color="auto"/>
          </w:divBdr>
        </w:div>
        <w:div w:id="317660749">
          <w:marLeft w:val="0"/>
          <w:marRight w:val="0"/>
          <w:marTop w:val="0"/>
          <w:marBottom w:val="0"/>
          <w:divBdr>
            <w:top w:val="none" w:sz="0" w:space="0" w:color="auto"/>
            <w:left w:val="none" w:sz="0" w:space="0" w:color="auto"/>
            <w:bottom w:val="none" w:sz="0" w:space="0" w:color="auto"/>
            <w:right w:val="none" w:sz="0" w:space="0" w:color="auto"/>
          </w:divBdr>
        </w:div>
        <w:div w:id="308825163">
          <w:marLeft w:val="0"/>
          <w:marRight w:val="0"/>
          <w:marTop w:val="0"/>
          <w:marBottom w:val="0"/>
          <w:divBdr>
            <w:top w:val="none" w:sz="0" w:space="0" w:color="auto"/>
            <w:left w:val="none" w:sz="0" w:space="0" w:color="auto"/>
            <w:bottom w:val="none" w:sz="0" w:space="0" w:color="auto"/>
            <w:right w:val="none" w:sz="0" w:space="0" w:color="auto"/>
          </w:divBdr>
        </w:div>
      </w:divsChild>
    </w:div>
    <w:div w:id="1941915025">
      <w:bodyDiv w:val="1"/>
      <w:marLeft w:val="0"/>
      <w:marRight w:val="0"/>
      <w:marTop w:val="0"/>
      <w:marBottom w:val="0"/>
      <w:divBdr>
        <w:top w:val="none" w:sz="0" w:space="0" w:color="auto"/>
        <w:left w:val="none" w:sz="0" w:space="0" w:color="auto"/>
        <w:bottom w:val="none" w:sz="0" w:space="0" w:color="auto"/>
        <w:right w:val="none" w:sz="0" w:space="0" w:color="auto"/>
      </w:divBdr>
      <w:divsChild>
        <w:div w:id="1577740133">
          <w:marLeft w:val="0"/>
          <w:marRight w:val="0"/>
          <w:marTop w:val="0"/>
          <w:marBottom w:val="0"/>
          <w:divBdr>
            <w:top w:val="none" w:sz="0" w:space="0" w:color="auto"/>
            <w:left w:val="none" w:sz="0" w:space="0" w:color="auto"/>
            <w:bottom w:val="none" w:sz="0" w:space="0" w:color="auto"/>
            <w:right w:val="none" w:sz="0" w:space="0" w:color="auto"/>
          </w:divBdr>
        </w:div>
        <w:div w:id="1175799996">
          <w:marLeft w:val="0"/>
          <w:marRight w:val="0"/>
          <w:marTop w:val="0"/>
          <w:marBottom w:val="0"/>
          <w:divBdr>
            <w:top w:val="none" w:sz="0" w:space="0" w:color="auto"/>
            <w:left w:val="none" w:sz="0" w:space="0" w:color="auto"/>
            <w:bottom w:val="none" w:sz="0" w:space="0" w:color="auto"/>
            <w:right w:val="none" w:sz="0" w:space="0" w:color="auto"/>
          </w:divBdr>
        </w:div>
      </w:divsChild>
    </w:div>
    <w:div w:id="2015692996">
      <w:bodyDiv w:val="1"/>
      <w:marLeft w:val="0"/>
      <w:marRight w:val="0"/>
      <w:marTop w:val="0"/>
      <w:marBottom w:val="0"/>
      <w:divBdr>
        <w:top w:val="none" w:sz="0" w:space="0" w:color="auto"/>
        <w:left w:val="none" w:sz="0" w:space="0" w:color="auto"/>
        <w:bottom w:val="none" w:sz="0" w:space="0" w:color="auto"/>
        <w:right w:val="none" w:sz="0" w:space="0" w:color="auto"/>
      </w:divBdr>
    </w:div>
    <w:div w:id="2108427155">
      <w:bodyDiv w:val="1"/>
      <w:marLeft w:val="0"/>
      <w:marRight w:val="0"/>
      <w:marTop w:val="0"/>
      <w:marBottom w:val="0"/>
      <w:divBdr>
        <w:top w:val="none" w:sz="0" w:space="0" w:color="auto"/>
        <w:left w:val="none" w:sz="0" w:space="0" w:color="auto"/>
        <w:bottom w:val="none" w:sz="0" w:space="0" w:color="auto"/>
        <w:right w:val="none" w:sz="0" w:space="0" w:color="auto"/>
      </w:divBdr>
      <w:divsChild>
        <w:div w:id="773018006">
          <w:marLeft w:val="0"/>
          <w:marRight w:val="0"/>
          <w:marTop w:val="0"/>
          <w:marBottom w:val="0"/>
          <w:divBdr>
            <w:top w:val="none" w:sz="0" w:space="0" w:color="auto"/>
            <w:left w:val="none" w:sz="0" w:space="0" w:color="auto"/>
            <w:bottom w:val="none" w:sz="0" w:space="0" w:color="auto"/>
            <w:right w:val="none" w:sz="0" w:space="0" w:color="auto"/>
          </w:divBdr>
        </w:div>
        <w:div w:id="167064097">
          <w:marLeft w:val="0"/>
          <w:marRight w:val="0"/>
          <w:marTop w:val="0"/>
          <w:marBottom w:val="0"/>
          <w:divBdr>
            <w:top w:val="none" w:sz="0" w:space="0" w:color="auto"/>
            <w:left w:val="none" w:sz="0" w:space="0" w:color="auto"/>
            <w:bottom w:val="none" w:sz="0" w:space="0" w:color="auto"/>
            <w:right w:val="none" w:sz="0" w:space="0" w:color="auto"/>
          </w:divBdr>
        </w:div>
        <w:div w:id="894853986">
          <w:marLeft w:val="0"/>
          <w:marRight w:val="0"/>
          <w:marTop w:val="0"/>
          <w:marBottom w:val="0"/>
          <w:divBdr>
            <w:top w:val="none" w:sz="0" w:space="0" w:color="auto"/>
            <w:left w:val="none" w:sz="0" w:space="0" w:color="auto"/>
            <w:bottom w:val="none" w:sz="0" w:space="0" w:color="auto"/>
            <w:right w:val="none" w:sz="0" w:space="0" w:color="auto"/>
          </w:divBdr>
        </w:div>
        <w:div w:id="1598908566">
          <w:marLeft w:val="0"/>
          <w:marRight w:val="0"/>
          <w:marTop w:val="0"/>
          <w:marBottom w:val="0"/>
          <w:divBdr>
            <w:top w:val="none" w:sz="0" w:space="0" w:color="auto"/>
            <w:left w:val="none" w:sz="0" w:space="0" w:color="auto"/>
            <w:bottom w:val="none" w:sz="0" w:space="0" w:color="auto"/>
            <w:right w:val="none" w:sz="0" w:space="0" w:color="auto"/>
          </w:divBdr>
        </w:div>
        <w:div w:id="1829129150">
          <w:marLeft w:val="0"/>
          <w:marRight w:val="0"/>
          <w:marTop w:val="0"/>
          <w:marBottom w:val="0"/>
          <w:divBdr>
            <w:top w:val="none" w:sz="0" w:space="0" w:color="auto"/>
            <w:left w:val="none" w:sz="0" w:space="0" w:color="auto"/>
            <w:bottom w:val="none" w:sz="0" w:space="0" w:color="auto"/>
            <w:right w:val="none" w:sz="0" w:space="0" w:color="auto"/>
          </w:divBdr>
        </w:div>
        <w:div w:id="1403943543">
          <w:marLeft w:val="0"/>
          <w:marRight w:val="0"/>
          <w:marTop w:val="0"/>
          <w:marBottom w:val="0"/>
          <w:divBdr>
            <w:top w:val="none" w:sz="0" w:space="0" w:color="auto"/>
            <w:left w:val="none" w:sz="0" w:space="0" w:color="auto"/>
            <w:bottom w:val="none" w:sz="0" w:space="0" w:color="auto"/>
            <w:right w:val="none" w:sz="0" w:space="0" w:color="auto"/>
          </w:divBdr>
        </w:div>
        <w:div w:id="1697392805">
          <w:marLeft w:val="0"/>
          <w:marRight w:val="0"/>
          <w:marTop w:val="0"/>
          <w:marBottom w:val="0"/>
          <w:divBdr>
            <w:top w:val="none" w:sz="0" w:space="0" w:color="auto"/>
            <w:left w:val="none" w:sz="0" w:space="0" w:color="auto"/>
            <w:bottom w:val="none" w:sz="0" w:space="0" w:color="auto"/>
            <w:right w:val="none" w:sz="0" w:space="0" w:color="auto"/>
          </w:divBdr>
        </w:div>
        <w:div w:id="1679892663">
          <w:marLeft w:val="0"/>
          <w:marRight w:val="0"/>
          <w:marTop w:val="0"/>
          <w:marBottom w:val="0"/>
          <w:divBdr>
            <w:top w:val="none" w:sz="0" w:space="0" w:color="auto"/>
            <w:left w:val="none" w:sz="0" w:space="0" w:color="auto"/>
            <w:bottom w:val="none" w:sz="0" w:space="0" w:color="auto"/>
            <w:right w:val="none" w:sz="0" w:space="0" w:color="auto"/>
          </w:divBdr>
        </w:div>
        <w:div w:id="489180653">
          <w:marLeft w:val="0"/>
          <w:marRight w:val="0"/>
          <w:marTop w:val="0"/>
          <w:marBottom w:val="0"/>
          <w:divBdr>
            <w:top w:val="none" w:sz="0" w:space="0" w:color="auto"/>
            <w:left w:val="none" w:sz="0" w:space="0" w:color="auto"/>
            <w:bottom w:val="none" w:sz="0" w:space="0" w:color="auto"/>
            <w:right w:val="none" w:sz="0" w:space="0" w:color="auto"/>
          </w:divBdr>
        </w:div>
        <w:div w:id="425276177">
          <w:marLeft w:val="0"/>
          <w:marRight w:val="0"/>
          <w:marTop w:val="0"/>
          <w:marBottom w:val="0"/>
          <w:divBdr>
            <w:top w:val="none" w:sz="0" w:space="0" w:color="auto"/>
            <w:left w:val="none" w:sz="0" w:space="0" w:color="auto"/>
            <w:bottom w:val="none" w:sz="0" w:space="0" w:color="auto"/>
            <w:right w:val="none" w:sz="0" w:space="0" w:color="auto"/>
          </w:divBdr>
        </w:div>
        <w:div w:id="516192540">
          <w:marLeft w:val="0"/>
          <w:marRight w:val="0"/>
          <w:marTop w:val="0"/>
          <w:marBottom w:val="0"/>
          <w:divBdr>
            <w:top w:val="none" w:sz="0" w:space="0" w:color="auto"/>
            <w:left w:val="none" w:sz="0" w:space="0" w:color="auto"/>
            <w:bottom w:val="none" w:sz="0" w:space="0" w:color="auto"/>
            <w:right w:val="none" w:sz="0" w:space="0" w:color="auto"/>
          </w:divBdr>
        </w:div>
        <w:div w:id="1502962434">
          <w:marLeft w:val="0"/>
          <w:marRight w:val="0"/>
          <w:marTop w:val="0"/>
          <w:marBottom w:val="0"/>
          <w:divBdr>
            <w:top w:val="none" w:sz="0" w:space="0" w:color="auto"/>
            <w:left w:val="none" w:sz="0" w:space="0" w:color="auto"/>
            <w:bottom w:val="none" w:sz="0" w:space="0" w:color="auto"/>
            <w:right w:val="none" w:sz="0" w:space="0" w:color="auto"/>
          </w:divBdr>
        </w:div>
        <w:div w:id="1685861889">
          <w:marLeft w:val="0"/>
          <w:marRight w:val="0"/>
          <w:marTop w:val="0"/>
          <w:marBottom w:val="0"/>
          <w:divBdr>
            <w:top w:val="none" w:sz="0" w:space="0" w:color="auto"/>
            <w:left w:val="none" w:sz="0" w:space="0" w:color="auto"/>
            <w:bottom w:val="none" w:sz="0" w:space="0" w:color="auto"/>
            <w:right w:val="none" w:sz="0" w:space="0" w:color="auto"/>
          </w:divBdr>
        </w:div>
        <w:div w:id="1480684029">
          <w:marLeft w:val="0"/>
          <w:marRight w:val="0"/>
          <w:marTop w:val="0"/>
          <w:marBottom w:val="0"/>
          <w:divBdr>
            <w:top w:val="none" w:sz="0" w:space="0" w:color="auto"/>
            <w:left w:val="none" w:sz="0" w:space="0" w:color="auto"/>
            <w:bottom w:val="none" w:sz="0" w:space="0" w:color="auto"/>
            <w:right w:val="none" w:sz="0" w:space="0" w:color="auto"/>
          </w:divBdr>
        </w:div>
        <w:div w:id="776217409">
          <w:marLeft w:val="0"/>
          <w:marRight w:val="0"/>
          <w:marTop w:val="0"/>
          <w:marBottom w:val="0"/>
          <w:divBdr>
            <w:top w:val="none" w:sz="0" w:space="0" w:color="auto"/>
            <w:left w:val="none" w:sz="0" w:space="0" w:color="auto"/>
            <w:bottom w:val="none" w:sz="0" w:space="0" w:color="auto"/>
            <w:right w:val="none" w:sz="0" w:space="0" w:color="auto"/>
          </w:divBdr>
        </w:div>
        <w:div w:id="371657600">
          <w:marLeft w:val="0"/>
          <w:marRight w:val="0"/>
          <w:marTop w:val="0"/>
          <w:marBottom w:val="0"/>
          <w:divBdr>
            <w:top w:val="none" w:sz="0" w:space="0" w:color="auto"/>
            <w:left w:val="none" w:sz="0" w:space="0" w:color="auto"/>
            <w:bottom w:val="none" w:sz="0" w:space="0" w:color="auto"/>
            <w:right w:val="none" w:sz="0" w:space="0" w:color="auto"/>
          </w:divBdr>
        </w:div>
        <w:div w:id="1009482776">
          <w:marLeft w:val="0"/>
          <w:marRight w:val="0"/>
          <w:marTop w:val="0"/>
          <w:marBottom w:val="0"/>
          <w:divBdr>
            <w:top w:val="none" w:sz="0" w:space="0" w:color="auto"/>
            <w:left w:val="none" w:sz="0" w:space="0" w:color="auto"/>
            <w:bottom w:val="none" w:sz="0" w:space="0" w:color="auto"/>
            <w:right w:val="none" w:sz="0" w:space="0" w:color="auto"/>
          </w:divBdr>
        </w:div>
        <w:div w:id="1262489311">
          <w:marLeft w:val="0"/>
          <w:marRight w:val="0"/>
          <w:marTop w:val="0"/>
          <w:marBottom w:val="0"/>
          <w:divBdr>
            <w:top w:val="none" w:sz="0" w:space="0" w:color="auto"/>
            <w:left w:val="none" w:sz="0" w:space="0" w:color="auto"/>
            <w:bottom w:val="none" w:sz="0" w:space="0" w:color="auto"/>
            <w:right w:val="none" w:sz="0" w:space="0" w:color="auto"/>
          </w:divBdr>
        </w:div>
      </w:divsChild>
    </w:div>
    <w:div w:id="2137870683">
      <w:bodyDiv w:val="1"/>
      <w:marLeft w:val="0"/>
      <w:marRight w:val="0"/>
      <w:marTop w:val="0"/>
      <w:marBottom w:val="0"/>
      <w:divBdr>
        <w:top w:val="none" w:sz="0" w:space="0" w:color="auto"/>
        <w:left w:val="none" w:sz="0" w:space="0" w:color="auto"/>
        <w:bottom w:val="none" w:sz="0" w:space="0" w:color="auto"/>
        <w:right w:val="none" w:sz="0" w:space="0" w:color="auto"/>
      </w:divBdr>
      <w:divsChild>
        <w:div w:id="2005206855">
          <w:marLeft w:val="0"/>
          <w:marRight w:val="0"/>
          <w:marTop w:val="0"/>
          <w:marBottom w:val="0"/>
          <w:divBdr>
            <w:top w:val="none" w:sz="0" w:space="0" w:color="auto"/>
            <w:left w:val="none" w:sz="0" w:space="0" w:color="auto"/>
            <w:bottom w:val="none" w:sz="0" w:space="0" w:color="auto"/>
            <w:right w:val="none" w:sz="0" w:space="0" w:color="auto"/>
          </w:divBdr>
        </w:div>
        <w:div w:id="1136221616">
          <w:marLeft w:val="0"/>
          <w:marRight w:val="0"/>
          <w:marTop w:val="0"/>
          <w:marBottom w:val="0"/>
          <w:divBdr>
            <w:top w:val="none" w:sz="0" w:space="0" w:color="auto"/>
            <w:left w:val="none" w:sz="0" w:space="0" w:color="auto"/>
            <w:bottom w:val="none" w:sz="0" w:space="0" w:color="auto"/>
            <w:right w:val="none" w:sz="0" w:space="0" w:color="auto"/>
          </w:divBdr>
        </w:div>
        <w:div w:id="1448622941">
          <w:marLeft w:val="0"/>
          <w:marRight w:val="0"/>
          <w:marTop w:val="0"/>
          <w:marBottom w:val="0"/>
          <w:divBdr>
            <w:top w:val="none" w:sz="0" w:space="0" w:color="auto"/>
            <w:left w:val="none" w:sz="0" w:space="0" w:color="auto"/>
            <w:bottom w:val="none" w:sz="0" w:space="0" w:color="auto"/>
            <w:right w:val="none" w:sz="0" w:space="0" w:color="auto"/>
          </w:divBdr>
        </w:div>
      </w:divsChild>
    </w:div>
    <w:div w:id="2140874841">
      <w:bodyDiv w:val="1"/>
      <w:marLeft w:val="0"/>
      <w:marRight w:val="0"/>
      <w:marTop w:val="0"/>
      <w:marBottom w:val="0"/>
      <w:divBdr>
        <w:top w:val="none" w:sz="0" w:space="0" w:color="auto"/>
        <w:left w:val="none" w:sz="0" w:space="0" w:color="auto"/>
        <w:bottom w:val="none" w:sz="0" w:space="0" w:color="auto"/>
        <w:right w:val="none" w:sz="0" w:space="0" w:color="auto"/>
      </w:divBdr>
      <w:divsChild>
        <w:div w:id="193537595">
          <w:marLeft w:val="0"/>
          <w:marRight w:val="0"/>
          <w:marTop w:val="0"/>
          <w:marBottom w:val="0"/>
          <w:divBdr>
            <w:top w:val="none" w:sz="0" w:space="0" w:color="auto"/>
            <w:left w:val="none" w:sz="0" w:space="0" w:color="auto"/>
            <w:bottom w:val="none" w:sz="0" w:space="0" w:color="auto"/>
            <w:right w:val="none" w:sz="0" w:space="0" w:color="auto"/>
          </w:divBdr>
        </w:div>
        <w:div w:id="777213773">
          <w:marLeft w:val="0"/>
          <w:marRight w:val="0"/>
          <w:marTop w:val="0"/>
          <w:marBottom w:val="0"/>
          <w:divBdr>
            <w:top w:val="none" w:sz="0" w:space="0" w:color="auto"/>
            <w:left w:val="none" w:sz="0" w:space="0" w:color="auto"/>
            <w:bottom w:val="none" w:sz="0" w:space="0" w:color="auto"/>
            <w:right w:val="none" w:sz="0" w:space="0" w:color="auto"/>
          </w:divBdr>
        </w:div>
        <w:div w:id="1369068239">
          <w:marLeft w:val="0"/>
          <w:marRight w:val="0"/>
          <w:marTop w:val="0"/>
          <w:marBottom w:val="0"/>
          <w:divBdr>
            <w:top w:val="none" w:sz="0" w:space="0" w:color="auto"/>
            <w:left w:val="none" w:sz="0" w:space="0" w:color="auto"/>
            <w:bottom w:val="none" w:sz="0" w:space="0" w:color="auto"/>
            <w:right w:val="none" w:sz="0" w:space="0" w:color="auto"/>
          </w:divBdr>
        </w:div>
        <w:div w:id="1850219039">
          <w:marLeft w:val="0"/>
          <w:marRight w:val="0"/>
          <w:marTop w:val="0"/>
          <w:marBottom w:val="0"/>
          <w:divBdr>
            <w:top w:val="none" w:sz="0" w:space="0" w:color="auto"/>
            <w:left w:val="none" w:sz="0" w:space="0" w:color="auto"/>
            <w:bottom w:val="none" w:sz="0" w:space="0" w:color="auto"/>
            <w:right w:val="none" w:sz="0" w:space="0" w:color="auto"/>
          </w:divBdr>
        </w:div>
        <w:div w:id="879587816">
          <w:marLeft w:val="0"/>
          <w:marRight w:val="0"/>
          <w:marTop w:val="0"/>
          <w:marBottom w:val="0"/>
          <w:divBdr>
            <w:top w:val="none" w:sz="0" w:space="0" w:color="auto"/>
            <w:left w:val="none" w:sz="0" w:space="0" w:color="auto"/>
            <w:bottom w:val="none" w:sz="0" w:space="0" w:color="auto"/>
            <w:right w:val="none" w:sz="0" w:space="0" w:color="auto"/>
          </w:divBdr>
        </w:div>
        <w:div w:id="13042909">
          <w:marLeft w:val="0"/>
          <w:marRight w:val="0"/>
          <w:marTop w:val="0"/>
          <w:marBottom w:val="0"/>
          <w:divBdr>
            <w:top w:val="none" w:sz="0" w:space="0" w:color="auto"/>
            <w:left w:val="none" w:sz="0" w:space="0" w:color="auto"/>
            <w:bottom w:val="none" w:sz="0" w:space="0" w:color="auto"/>
            <w:right w:val="none" w:sz="0" w:space="0" w:color="auto"/>
          </w:divBdr>
        </w:div>
        <w:div w:id="403797585">
          <w:marLeft w:val="0"/>
          <w:marRight w:val="0"/>
          <w:marTop w:val="0"/>
          <w:marBottom w:val="0"/>
          <w:divBdr>
            <w:top w:val="none" w:sz="0" w:space="0" w:color="auto"/>
            <w:left w:val="none" w:sz="0" w:space="0" w:color="auto"/>
            <w:bottom w:val="none" w:sz="0" w:space="0" w:color="auto"/>
            <w:right w:val="none" w:sz="0" w:space="0" w:color="auto"/>
          </w:divBdr>
        </w:div>
        <w:div w:id="824273821">
          <w:marLeft w:val="0"/>
          <w:marRight w:val="0"/>
          <w:marTop w:val="0"/>
          <w:marBottom w:val="0"/>
          <w:divBdr>
            <w:top w:val="none" w:sz="0" w:space="0" w:color="auto"/>
            <w:left w:val="none" w:sz="0" w:space="0" w:color="auto"/>
            <w:bottom w:val="none" w:sz="0" w:space="0" w:color="auto"/>
            <w:right w:val="none" w:sz="0" w:space="0" w:color="auto"/>
          </w:divBdr>
        </w:div>
        <w:div w:id="431054034">
          <w:marLeft w:val="0"/>
          <w:marRight w:val="0"/>
          <w:marTop w:val="0"/>
          <w:marBottom w:val="0"/>
          <w:divBdr>
            <w:top w:val="none" w:sz="0" w:space="0" w:color="auto"/>
            <w:left w:val="none" w:sz="0" w:space="0" w:color="auto"/>
            <w:bottom w:val="none" w:sz="0" w:space="0" w:color="auto"/>
            <w:right w:val="none" w:sz="0" w:space="0" w:color="auto"/>
          </w:divBdr>
        </w:div>
        <w:div w:id="125776823">
          <w:marLeft w:val="0"/>
          <w:marRight w:val="0"/>
          <w:marTop w:val="0"/>
          <w:marBottom w:val="0"/>
          <w:divBdr>
            <w:top w:val="none" w:sz="0" w:space="0" w:color="auto"/>
            <w:left w:val="none" w:sz="0" w:space="0" w:color="auto"/>
            <w:bottom w:val="none" w:sz="0" w:space="0" w:color="auto"/>
            <w:right w:val="none" w:sz="0" w:space="0" w:color="auto"/>
          </w:divBdr>
        </w:div>
      </w:divsChild>
    </w:div>
    <w:div w:id="2141609028">
      <w:bodyDiv w:val="1"/>
      <w:marLeft w:val="0"/>
      <w:marRight w:val="0"/>
      <w:marTop w:val="0"/>
      <w:marBottom w:val="0"/>
      <w:divBdr>
        <w:top w:val="none" w:sz="0" w:space="0" w:color="auto"/>
        <w:left w:val="none" w:sz="0" w:space="0" w:color="auto"/>
        <w:bottom w:val="none" w:sz="0" w:space="0" w:color="auto"/>
        <w:right w:val="none" w:sz="0" w:space="0" w:color="auto"/>
      </w:divBdr>
      <w:divsChild>
        <w:div w:id="932517620">
          <w:marLeft w:val="0"/>
          <w:marRight w:val="0"/>
          <w:marTop w:val="0"/>
          <w:marBottom w:val="0"/>
          <w:divBdr>
            <w:top w:val="none" w:sz="0" w:space="0" w:color="auto"/>
            <w:left w:val="none" w:sz="0" w:space="0" w:color="auto"/>
            <w:bottom w:val="none" w:sz="0" w:space="0" w:color="auto"/>
            <w:right w:val="none" w:sz="0" w:space="0" w:color="auto"/>
          </w:divBdr>
        </w:div>
        <w:div w:id="299069057">
          <w:marLeft w:val="0"/>
          <w:marRight w:val="0"/>
          <w:marTop w:val="0"/>
          <w:marBottom w:val="0"/>
          <w:divBdr>
            <w:top w:val="none" w:sz="0" w:space="0" w:color="auto"/>
            <w:left w:val="none" w:sz="0" w:space="0" w:color="auto"/>
            <w:bottom w:val="none" w:sz="0" w:space="0" w:color="auto"/>
            <w:right w:val="none" w:sz="0" w:space="0" w:color="auto"/>
          </w:divBdr>
        </w:div>
        <w:div w:id="1769810934">
          <w:marLeft w:val="0"/>
          <w:marRight w:val="0"/>
          <w:marTop w:val="0"/>
          <w:marBottom w:val="0"/>
          <w:divBdr>
            <w:top w:val="none" w:sz="0" w:space="0" w:color="auto"/>
            <w:left w:val="none" w:sz="0" w:space="0" w:color="auto"/>
            <w:bottom w:val="none" w:sz="0" w:space="0" w:color="auto"/>
            <w:right w:val="none" w:sz="0" w:space="0" w:color="auto"/>
          </w:divBdr>
        </w:div>
        <w:div w:id="325524253">
          <w:marLeft w:val="0"/>
          <w:marRight w:val="0"/>
          <w:marTop w:val="0"/>
          <w:marBottom w:val="0"/>
          <w:divBdr>
            <w:top w:val="none" w:sz="0" w:space="0" w:color="auto"/>
            <w:left w:val="none" w:sz="0" w:space="0" w:color="auto"/>
            <w:bottom w:val="none" w:sz="0" w:space="0" w:color="auto"/>
            <w:right w:val="none" w:sz="0" w:space="0" w:color="auto"/>
          </w:divBdr>
        </w:div>
        <w:div w:id="1076824082">
          <w:marLeft w:val="0"/>
          <w:marRight w:val="0"/>
          <w:marTop w:val="0"/>
          <w:marBottom w:val="0"/>
          <w:divBdr>
            <w:top w:val="none" w:sz="0" w:space="0" w:color="auto"/>
            <w:left w:val="none" w:sz="0" w:space="0" w:color="auto"/>
            <w:bottom w:val="none" w:sz="0" w:space="0" w:color="auto"/>
            <w:right w:val="none" w:sz="0" w:space="0" w:color="auto"/>
          </w:divBdr>
        </w:div>
        <w:div w:id="382798722">
          <w:marLeft w:val="0"/>
          <w:marRight w:val="0"/>
          <w:marTop w:val="0"/>
          <w:marBottom w:val="0"/>
          <w:divBdr>
            <w:top w:val="none" w:sz="0" w:space="0" w:color="auto"/>
            <w:left w:val="none" w:sz="0" w:space="0" w:color="auto"/>
            <w:bottom w:val="none" w:sz="0" w:space="0" w:color="auto"/>
            <w:right w:val="none" w:sz="0" w:space="0" w:color="auto"/>
          </w:divBdr>
        </w:div>
        <w:div w:id="30253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ncbi.nlm.nih.gov/pmc/articles/PMC54894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ncbi.nlm.nih.gov/pmc/articles/PMC5852337/"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CB5C-55EC-4FFE-96BF-9D10199E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cp:lastModifiedBy>
  <cp:revision>10</cp:revision>
  <dcterms:created xsi:type="dcterms:W3CDTF">2018-07-05T12:36:00Z</dcterms:created>
  <dcterms:modified xsi:type="dcterms:W3CDTF">2018-07-08T00:59:00Z</dcterms:modified>
</cp:coreProperties>
</file>